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4.6.5 - Vietnamese Fishermen’s Association v. </w:t>
        <w:br w:type="textWrapping"/>
        <w:t xml:space="preserve">Knights of the Ku Klux Klan</w:t>
      </w:r>
    </w:p>
    <w:p w:rsidR="00000000" w:rsidDel="00000000" w:rsidP="00000000" w:rsidRDefault="00000000" w:rsidRPr="00000000" w14:paraId="00000002">
      <w:pPr>
        <w:spacing w:after="200"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Asian American Education Project</w:t>
      </w:r>
    </w:p>
    <w:tbl>
      <w:tblPr>
        <w:tblStyle w:val="Table1"/>
        <w:tblpPr w:leftFromText="180" w:rightFromText="180" w:topFromText="180" w:bottomFromText="180" w:vertAnchor="text" w:horzAnchor="text" w:tblpX="90" w:tblpY="0"/>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p w:rsidR="00000000" w:rsidDel="00000000" w:rsidP="00000000" w:rsidRDefault="00000000" w:rsidRPr="00000000" w14:paraId="00000003">
            <w:pPr>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Grade Levels</w:t>
            </w:r>
          </w:p>
        </w:tc>
        <w:tc>
          <w:tcPr/>
          <w:p w:rsidR="00000000" w:rsidDel="00000000" w:rsidP="00000000" w:rsidRDefault="00000000" w:rsidRPr="00000000" w14:paraId="00000004">
            <w:pPr>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9-12</w:t>
            </w:r>
          </w:p>
        </w:tc>
      </w:tr>
      <w:tr>
        <w:trPr>
          <w:cantSplit w:val="0"/>
          <w:trHeight w:val="233" w:hRule="atLeast"/>
          <w:tblHeader w:val="0"/>
        </w:trPr>
        <w:tc>
          <w:tcPr/>
          <w:p w:rsidR="00000000" w:rsidDel="00000000" w:rsidP="00000000" w:rsidRDefault="00000000" w:rsidRPr="00000000" w14:paraId="00000005">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Lesson Overview</w:t>
            </w:r>
          </w:p>
        </w:tc>
        <w:tc>
          <w:tcPr/>
          <w:p w:rsidR="00000000" w:rsidDel="00000000" w:rsidP="00000000" w:rsidRDefault="00000000" w:rsidRPr="00000000" w14:paraId="00000006">
            <w:pPr>
              <w:spacing w:after="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 Vietnam War (1955-1975), many Vietnamese refugees who worked as shrimpers and fishermen in rural Vietnam settled in the Gulf Coast in Texas. Tensions erupted between white fishermen and Vietnamese fishermen. In this lesson, students will learn about the causes and effects of the </w:t>
            </w:r>
            <w:r w:rsidDel="00000000" w:rsidR="00000000" w:rsidRPr="00000000">
              <w:rPr>
                <w:rFonts w:ascii="Times New Roman" w:cs="Times New Roman" w:eastAsia="Times New Roman" w:hAnsi="Times New Roman"/>
                <w:i w:val="1"/>
                <w:rtl w:val="0"/>
              </w:rPr>
              <w:t xml:space="preserve">Vietnamese Fishermen’s Association v. Knights of the Ku Klux Klan </w:t>
            </w:r>
            <w:r w:rsidDel="00000000" w:rsidR="00000000" w:rsidRPr="00000000">
              <w:rPr>
                <w:rFonts w:ascii="Times New Roman" w:cs="Times New Roman" w:eastAsia="Times New Roman" w:hAnsi="Times New Roman"/>
                <w:rtl w:val="0"/>
              </w:rPr>
              <w:t xml:space="preserve">(1981), a court case that struck down the Ku Klux Klan’s intimidation campaign against recently resettled Vietnamese refugees on the Gulf Coast in Texas. </w:t>
            </w:r>
          </w:p>
        </w:tc>
      </w:tr>
      <w:tr>
        <w:trPr>
          <w:cantSplit w:val="0"/>
          <w:tblHeader w:val="0"/>
        </w:trPr>
        <w:tc>
          <w:tcPr/>
          <w:p w:rsidR="00000000" w:rsidDel="00000000" w:rsidP="00000000" w:rsidRDefault="00000000" w:rsidRPr="00000000" w14:paraId="00000007">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Lesson Objectives</w:t>
            </w:r>
          </w:p>
        </w:tc>
        <w:tc>
          <w:tcPr/>
          <w:p w:rsidR="00000000" w:rsidDel="00000000" w:rsidP="00000000" w:rsidRDefault="00000000" w:rsidRPr="00000000" w14:paraId="00000008">
            <w:pPr>
              <w:spacing w:after="6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w:t>
            </w:r>
          </w:p>
          <w:p w:rsidR="00000000" w:rsidDel="00000000" w:rsidP="00000000" w:rsidRDefault="00000000" w:rsidRPr="00000000" w14:paraId="00000009">
            <w:pPr>
              <w:numPr>
                <w:ilvl w:val="0"/>
                <w:numId w:val="8"/>
              </w:numPr>
              <w:spacing w:after="60" w:line="240" w:lineRule="auto"/>
              <w:ind w:left="360" w:hanging="360"/>
              <w:rPr/>
            </w:pPr>
            <w:r w:rsidDel="00000000" w:rsidR="00000000" w:rsidRPr="00000000">
              <w:rPr>
                <w:rFonts w:ascii="Times New Roman" w:cs="Times New Roman" w:eastAsia="Times New Roman" w:hAnsi="Times New Roman"/>
                <w:rtl w:val="0"/>
              </w:rPr>
              <w:t xml:space="preserve">Describe the causes and effects of the </w:t>
            </w:r>
            <w:r w:rsidDel="00000000" w:rsidR="00000000" w:rsidRPr="00000000">
              <w:rPr>
                <w:rFonts w:ascii="Times New Roman" w:cs="Times New Roman" w:eastAsia="Times New Roman" w:hAnsi="Times New Roman"/>
                <w:i w:val="1"/>
                <w:rtl w:val="0"/>
              </w:rPr>
              <w:t xml:space="preserve">Vietnamese Fishermen's Association v. Knights of the Ku Klux Klan</w:t>
            </w:r>
            <w:r w:rsidDel="00000000" w:rsidR="00000000" w:rsidRPr="00000000">
              <w:rPr>
                <w:rFonts w:ascii="Times New Roman" w:cs="Times New Roman" w:eastAsia="Times New Roman" w:hAnsi="Times New Roman"/>
                <w:rtl w:val="0"/>
              </w:rPr>
              <w:t xml:space="preserve"> (1981)</w:t>
            </w:r>
            <w:r w:rsidDel="00000000" w:rsidR="00000000" w:rsidRPr="00000000">
              <w:rPr>
                <w:rtl w:val="0"/>
              </w:rPr>
            </w:r>
          </w:p>
          <w:p w:rsidR="00000000" w:rsidDel="00000000" w:rsidP="00000000" w:rsidRDefault="00000000" w:rsidRPr="00000000" w14:paraId="0000000A">
            <w:pPr>
              <w:numPr>
                <w:ilvl w:val="0"/>
                <w:numId w:val="8"/>
              </w:numPr>
              <w:spacing w:after="60" w:line="240" w:lineRule="auto"/>
              <w:ind w:left="360" w:hanging="360"/>
              <w:rPr/>
            </w:pPr>
            <w:r w:rsidDel="00000000" w:rsidR="00000000" w:rsidRPr="00000000">
              <w:rPr>
                <w:rFonts w:ascii="Times New Roman" w:cs="Times New Roman" w:eastAsia="Times New Roman" w:hAnsi="Times New Roman"/>
                <w:rtl w:val="0"/>
              </w:rPr>
              <w:t xml:space="preserve">Evaluate the causes of tensions against the Vietnamese </w:t>
            </w:r>
            <w:r w:rsidDel="00000000" w:rsidR="00000000" w:rsidRPr="00000000">
              <w:rPr>
                <w:rtl w:val="0"/>
              </w:rPr>
            </w:r>
          </w:p>
          <w:p w:rsidR="00000000" w:rsidDel="00000000" w:rsidP="00000000" w:rsidRDefault="00000000" w:rsidRPr="00000000" w14:paraId="0000000B">
            <w:pPr>
              <w:numPr>
                <w:ilvl w:val="0"/>
                <w:numId w:val="8"/>
              </w:numPr>
              <w:spacing w:after="60" w:line="240" w:lineRule="auto"/>
              <w:ind w:left="360" w:hanging="360"/>
              <w:rPr/>
            </w:pPr>
            <w:r w:rsidDel="00000000" w:rsidR="00000000" w:rsidRPr="00000000">
              <w:rPr>
                <w:rFonts w:ascii="Times New Roman" w:cs="Times New Roman" w:eastAsia="Times New Roman" w:hAnsi="Times New Roman"/>
                <w:rtl w:val="0"/>
              </w:rPr>
              <w:t xml:space="preserve">Examine the legacy of Vietnamese refugees on the Texas community </w:t>
            </w:r>
            <w:r w:rsidDel="00000000" w:rsidR="00000000" w:rsidRPr="00000000">
              <w:rPr>
                <w:rtl w:val="0"/>
              </w:rPr>
            </w:r>
          </w:p>
        </w:tc>
      </w:tr>
      <w:tr>
        <w:trPr>
          <w:cantSplit w:val="0"/>
          <w:tblHeader w:val="0"/>
        </w:trPr>
        <w:tc>
          <w:tcPr/>
          <w:p w:rsidR="00000000" w:rsidDel="00000000" w:rsidP="00000000" w:rsidRDefault="00000000" w:rsidRPr="00000000" w14:paraId="0000000C">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Standards</w:t>
            </w:r>
          </w:p>
        </w:tc>
        <w:tc>
          <w:tcPr/>
          <w:p w:rsidR="00000000" w:rsidDel="00000000" w:rsidP="00000000" w:rsidRDefault="00000000" w:rsidRPr="00000000" w14:paraId="0000000D">
            <w:pPr>
              <w:spacing w:after="60" w:before="120"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0E">
            <w:pPr>
              <w:numPr>
                <w:ilvl w:val="0"/>
                <w:numId w:val="12"/>
              </w:numPr>
              <w:spacing w:after="60" w:before="12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D2.Civ.5.9-12. </w:t>
            </w:r>
            <w:r w:rsidDel="00000000" w:rsidR="00000000" w:rsidRPr="00000000">
              <w:rPr>
                <w:rFonts w:ascii="Times New Roman" w:cs="Times New Roman" w:eastAsia="Times New Roman" w:hAnsi="Times New Roman"/>
                <w:rtl w:val="0"/>
              </w:rPr>
              <w:t xml:space="preserve">Evaluate citizens’ and institutions’ effectiveness in addressing social and political problems at the local, state, tribal, national, and/or international level.</w:t>
            </w:r>
          </w:p>
          <w:p w:rsidR="00000000" w:rsidDel="00000000" w:rsidP="00000000" w:rsidRDefault="00000000" w:rsidRPr="00000000" w14:paraId="0000000F">
            <w:pPr>
              <w:numPr>
                <w:ilvl w:val="0"/>
                <w:numId w:val="12"/>
              </w:numPr>
              <w:spacing w:after="60" w:before="12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D2.Civ.10.9-12.</w:t>
            </w:r>
            <w:r w:rsidDel="00000000" w:rsidR="00000000" w:rsidRPr="00000000">
              <w:rPr>
                <w:rFonts w:ascii="Times New Roman" w:cs="Times New Roman" w:eastAsia="Times New Roman" w:hAnsi="Times New Roman"/>
                <w:rtl w:val="0"/>
              </w:rPr>
              <w:t xml:space="preserve"> Analyze the impact and the appropriate roles of personal interests and perspectives on the application of civic virtues, democratic principles, constitutional rights, and human rights.</w:t>
            </w:r>
          </w:p>
          <w:p w:rsidR="00000000" w:rsidDel="00000000" w:rsidP="00000000" w:rsidRDefault="00000000" w:rsidRPr="00000000" w14:paraId="00000010">
            <w:pPr>
              <w:numPr>
                <w:ilvl w:val="0"/>
                <w:numId w:val="12"/>
              </w:numPr>
              <w:spacing w:after="60" w:before="12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D2.Civ.12.9-12. </w:t>
            </w:r>
            <w:r w:rsidDel="00000000" w:rsidR="00000000" w:rsidRPr="00000000">
              <w:rPr>
                <w:rFonts w:ascii="Times New Roman" w:cs="Times New Roman" w:eastAsia="Times New Roman" w:hAnsi="Times New Roman"/>
                <w:rtl w:val="0"/>
              </w:rPr>
              <w:t xml:space="preserve">Analyze how people use and challenge local, state, national, and international laws to address a variety of public issues. </w:t>
            </w:r>
          </w:p>
          <w:p w:rsidR="00000000" w:rsidDel="00000000" w:rsidP="00000000" w:rsidRDefault="00000000" w:rsidRPr="00000000" w14:paraId="00000011">
            <w:pPr>
              <w:numPr>
                <w:ilvl w:val="0"/>
                <w:numId w:val="12"/>
              </w:numPr>
              <w:spacing w:after="60" w:before="12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D2.Eco.5.9-12. </w:t>
            </w:r>
            <w:r w:rsidDel="00000000" w:rsidR="00000000" w:rsidRPr="00000000">
              <w:rPr>
                <w:rFonts w:ascii="Times New Roman" w:cs="Times New Roman" w:eastAsia="Times New Roman" w:hAnsi="Times New Roman"/>
                <w:rtl w:val="0"/>
              </w:rPr>
              <w:t xml:space="preserve">Describe the consequences of competition in specific markets.</w:t>
            </w:r>
          </w:p>
          <w:p w:rsidR="00000000" w:rsidDel="00000000" w:rsidP="00000000" w:rsidRDefault="00000000" w:rsidRPr="00000000" w14:paraId="00000012">
            <w:pPr>
              <w:numPr>
                <w:ilvl w:val="0"/>
                <w:numId w:val="12"/>
              </w:numPr>
              <w:spacing w:after="60" w:before="12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D2.Geo.5.9-12. </w:t>
            </w:r>
            <w:r w:rsidDel="00000000" w:rsidR="00000000" w:rsidRPr="00000000">
              <w:rPr>
                <w:rFonts w:ascii="Times New Roman" w:cs="Times New Roman" w:eastAsia="Times New Roman" w:hAnsi="Times New Roman"/>
                <w:rtl w:val="0"/>
              </w:rPr>
              <w:t xml:space="preserve">Evaluate how political and economic decisions throughout time have influenced cultural and environmental characteristics of various places and regions.</w:t>
            </w:r>
          </w:p>
          <w:p w:rsidR="00000000" w:rsidDel="00000000" w:rsidP="00000000" w:rsidRDefault="00000000" w:rsidRPr="00000000" w14:paraId="00000013">
            <w:pPr>
              <w:numPr>
                <w:ilvl w:val="0"/>
                <w:numId w:val="12"/>
              </w:numPr>
              <w:spacing w:after="60" w:before="12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D2.His.1.9-12. </w:t>
            </w:r>
            <w:r w:rsidDel="00000000" w:rsidR="00000000" w:rsidRPr="00000000">
              <w:rPr>
                <w:rFonts w:ascii="Times New Roman" w:cs="Times New Roman" w:eastAsia="Times New Roman" w:hAnsi="Times New Roman"/>
                <w:rtl w:val="0"/>
              </w:rPr>
              <w:t xml:space="preserve">Evaluate how historical events and developments were shaped by unique circumstances of time and place as well as broader historical contexts.</w:t>
            </w:r>
          </w:p>
          <w:p w:rsidR="00000000" w:rsidDel="00000000" w:rsidP="00000000" w:rsidRDefault="00000000" w:rsidRPr="00000000" w14:paraId="00000014">
            <w:pPr>
              <w:numPr>
                <w:ilvl w:val="0"/>
                <w:numId w:val="12"/>
              </w:numPr>
              <w:spacing w:after="60" w:before="12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D2.His.9.9-12. </w:t>
            </w:r>
            <w:r w:rsidDel="00000000" w:rsidR="00000000" w:rsidRPr="00000000">
              <w:rPr>
                <w:rFonts w:ascii="Times New Roman" w:cs="Times New Roman" w:eastAsia="Times New Roman" w:hAnsi="Times New Roman"/>
                <w:rtl w:val="0"/>
              </w:rPr>
              <w:t xml:space="preserve">Analyze the relationship between historical sources and the secondary interpretations made from them.</w:t>
            </w:r>
          </w:p>
          <w:p w:rsidR="00000000" w:rsidDel="00000000" w:rsidP="00000000" w:rsidRDefault="00000000" w:rsidRPr="00000000" w14:paraId="00000015">
            <w:pPr>
              <w:spacing w:after="60" w:before="120" w:lin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Common Core State Standards: Reading Standards for Literacy in History/Social Studies 6–12</w:t>
              </w:r>
            </w:hyperlink>
            <w:r w:rsidDel="00000000" w:rsidR="00000000" w:rsidRPr="00000000">
              <w:rPr>
                <w:rtl w:val="0"/>
              </w:rPr>
            </w:r>
          </w:p>
          <w:p w:rsidR="00000000" w:rsidDel="00000000" w:rsidP="00000000" w:rsidRDefault="00000000" w:rsidRPr="00000000" w14:paraId="00000016">
            <w:pPr>
              <w:numPr>
                <w:ilvl w:val="0"/>
                <w:numId w:val="12"/>
              </w:numPr>
              <w:spacing w:after="60" w:before="120" w:line="240" w:lineRule="auto"/>
              <w:ind w:left="360" w:hanging="36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b w:val="1"/>
                  <w:color w:val="373737"/>
                  <w:rtl w:val="0"/>
                </w:rPr>
                <w:t xml:space="preserve">CCSS.ELA-LITERACY.RH.9-10.1</w:t>
              </w:r>
            </w:hyperlink>
            <w:hyperlink r:id="rId10">
              <w:r w:rsidDel="00000000" w:rsidR="00000000" w:rsidRPr="00000000">
                <w:rPr>
                  <w:rFonts w:ascii="Times New Roman" w:cs="Times New Roman" w:eastAsia="Times New Roman" w:hAnsi="Times New Roman"/>
                  <w:color w:val="373737"/>
                  <w:rtl w:val="0"/>
                </w:rPr>
                <w:t xml:space="preserve">: </w:t>
              </w:r>
            </w:hyperlink>
            <w:r w:rsidDel="00000000" w:rsidR="00000000" w:rsidRPr="00000000">
              <w:rPr>
                <w:rFonts w:ascii="Times New Roman" w:cs="Times New Roman" w:eastAsia="Times New Roman" w:hAnsi="Times New Roman"/>
                <w:color w:val="202020"/>
                <w:rtl w:val="0"/>
              </w:rPr>
              <w:t xml:space="preserve">Cite specific textual evidence to support analysis of primary and secondary sources, attending to such features as the date and origin of the information.</w:t>
            </w:r>
            <w:r w:rsidDel="00000000" w:rsidR="00000000" w:rsidRPr="00000000">
              <w:rPr>
                <w:rtl w:val="0"/>
              </w:rPr>
            </w:r>
          </w:p>
          <w:p w:rsidR="00000000" w:rsidDel="00000000" w:rsidP="00000000" w:rsidRDefault="00000000" w:rsidRPr="00000000" w14:paraId="00000017">
            <w:pPr>
              <w:numPr>
                <w:ilvl w:val="0"/>
                <w:numId w:val="12"/>
              </w:numPr>
              <w:spacing w:after="60" w:before="120" w:line="240" w:lineRule="auto"/>
              <w:ind w:left="360" w:hanging="360"/>
              <w:rPr>
                <w:rFonts w:ascii="Times New Roman" w:cs="Times New Roman" w:eastAsia="Times New Roman" w:hAnsi="Times New Roman"/>
                <w:color w:val="202020"/>
              </w:rPr>
            </w:pPr>
            <w:r w:rsidDel="00000000" w:rsidR="00000000" w:rsidRPr="00000000">
              <w:rPr>
                <w:rFonts w:ascii="Times New Roman" w:cs="Times New Roman" w:eastAsia="Times New Roman" w:hAnsi="Times New Roman"/>
                <w:b w:val="1"/>
                <w:color w:val="202020"/>
                <w:rtl w:val="0"/>
              </w:rPr>
              <w:t xml:space="preserve">CCSS.ELA-LITERACY.RH.9</w:t>
            </w:r>
            <w:r w:rsidDel="00000000" w:rsidR="00000000" w:rsidRPr="00000000">
              <w:rPr>
                <w:rFonts w:ascii="Times New Roman" w:cs="Times New Roman" w:eastAsia="Times New Roman" w:hAnsi="Times New Roman"/>
                <w:b w:val="1"/>
                <w:rtl w:val="0"/>
              </w:rPr>
              <w:t xml:space="preserve">-10.9</w:t>
            </w:r>
            <w:r w:rsidDel="00000000" w:rsidR="00000000" w:rsidRPr="00000000">
              <w:rPr>
                <w:rFonts w:ascii="Times New Roman" w:cs="Times New Roman" w:eastAsia="Times New Roman" w:hAnsi="Times New Roman"/>
                <w:rtl w:val="0"/>
              </w:rPr>
              <w:t xml:space="preserve">: Compa</w:t>
            </w:r>
            <w:r w:rsidDel="00000000" w:rsidR="00000000" w:rsidRPr="00000000">
              <w:rPr>
                <w:rFonts w:ascii="Times New Roman" w:cs="Times New Roman" w:eastAsia="Times New Roman" w:hAnsi="Times New Roman"/>
                <w:color w:val="202020"/>
                <w:rtl w:val="0"/>
              </w:rPr>
              <w:t xml:space="preserve">re and contrast treatments of the same topic in several primary and secondary sources.</w:t>
            </w:r>
          </w:p>
          <w:p w:rsidR="00000000" w:rsidDel="00000000" w:rsidP="00000000" w:rsidRDefault="00000000" w:rsidRPr="00000000" w14:paraId="00000018">
            <w:pPr>
              <w:numPr>
                <w:ilvl w:val="0"/>
                <w:numId w:val="12"/>
              </w:numPr>
              <w:spacing w:after="60" w:before="120" w:line="240" w:lineRule="auto"/>
              <w:ind w:left="360" w:hanging="360"/>
              <w:rPr>
                <w:rFonts w:ascii="Times New Roman" w:cs="Times New Roman" w:eastAsia="Times New Roman" w:hAnsi="Times New Roman"/>
                <w:color w:val="202020"/>
              </w:rPr>
            </w:pPr>
            <w:hyperlink r:id="rId11">
              <w:r w:rsidDel="00000000" w:rsidR="00000000" w:rsidRPr="00000000">
                <w:rPr>
                  <w:rFonts w:ascii="Times New Roman" w:cs="Times New Roman" w:eastAsia="Times New Roman" w:hAnsi="Times New Roman"/>
                  <w:b w:val="1"/>
                  <w:color w:val="373737"/>
                  <w:rtl w:val="0"/>
                </w:rPr>
                <w:t xml:space="preserve">CCSS.ELA-LITERACY.RH.11-12.1</w:t>
              </w:r>
            </w:hyperlink>
            <w:hyperlink r:id="rId12">
              <w:r w:rsidDel="00000000" w:rsidR="00000000" w:rsidRPr="00000000">
                <w:rPr>
                  <w:rFonts w:ascii="Times New Roman" w:cs="Times New Roman" w:eastAsia="Times New Roman" w:hAnsi="Times New Roman"/>
                  <w:color w:val="373737"/>
                  <w:rtl w:val="0"/>
                </w:rPr>
                <w:t xml:space="preserve">: </w:t>
              </w:r>
            </w:hyperlink>
            <w:r w:rsidDel="00000000" w:rsidR="00000000" w:rsidRPr="00000000">
              <w:rPr>
                <w:rFonts w:ascii="Times New Roman" w:cs="Times New Roman" w:eastAsia="Times New Roman" w:hAnsi="Times New Roman"/>
                <w:color w:val="202020"/>
                <w:rtl w:val="0"/>
              </w:rPr>
              <w:t xml:space="preserve">Cite specific textual evidence to support analysis of primary and secondary sources, connecting insights gained from specific details to an understanding of the text as a whole.</w:t>
            </w:r>
          </w:p>
          <w:p w:rsidR="00000000" w:rsidDel="00000000" w:rsidP="00000000" w:rsidRDefault="00000000" w:rsidRPr="00000000" w14:paraId="00000019">
            <w:pPr>
              <w:numPr>
                <w:ilvl w:val="0"/>
                <w:numId w:val="12"/>
              </w:numPr>
              <w:spacing w:after="60" w:before="120" w:line="240" w:lineRule="auto"/>
              <w:ind w:left="360" w:hanging="360"/>
              <w:rPr>
                <w:rFonts w:ascii="Times New Roman" w:cs="Times New Roman" w:eastAsia="Times New Roman" w:hAnsi="Times New Roman"/>
                <w:color w:val="202020"/>
              </w:rPr>
            </w:pPr>
            <w:r w:rsidDel="00000000" w:rsidR="00000000" w:rsidRPr="00000000">
              <w:rPr>
                <w:rFonts w:ascii="Times New Roman" w:cs="Times New Roman" w:eastAsia="Times New Roman" w:hAnsi="Times New Roman"/>
                <w:b w:val="1"/>
                <w:color w:val="202020"/>
                <w:rtl w:val="0"/>
              </w:rPr>
              <w:t xml:space="preserve">CCSS.ELA-LITERACY.RH.11-12.9</w:t>
            </w:r>
            <w:r w:rsidDel="00000000" w:rsidR="00000000" w:rsidRPr="00000000">
              <w:rPr>
                <w:rFonts w:ascii="Times New Roman" w:cs="Times New Roman" w:eastAsia="Times New Roman" w:hAnsi="Times New Roman"/>
                <w:color w:val="202020"/>
                <w:rtl w:val="0"/>
              </w:rPr>
              <w:t xml:space="preserve">: Integrate information from diverse sources, both primary and secondary, into a coherent understanding of an idea or event, noting discrepancies among sources.</w:t>
            </w:r>
          </w:p>
          <w:p w:rsidR="00000000" w:rsidDel="00000000" w:rsidP="00000000" w:rsidRDefault="00000000" w:rsidRPr="00000000" w14:paraId="0000001A">
            <w:pPr>
              <w:keepLines w:val="1"/>
              <w:widowControl w:val="0"/>
              <w:spacing w:after="60" w:before="120" w:line="240" w:lineRule="auto"/>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Texas Essential Knowledge and Skills</w:t>
              </w:r>
            </w:hyperlink>
            <w:r w:rsidDel="00000000" w:rsidR="00000000" w:rsidRPr="00000000">
              <w:rPr>
                <w:rtl w:val="0"/>
              </w:rPr>
            </w:r>
          </w:p>
          <w:p w:rsidR="00000000" w:rsidDel="00000000" w:rsidP="00000000" w:rsidRDefault="00000000" w:rsidRPr="00000000" w14:paraId="0000001B">
            <w:pPr>
              <w:keepLines w:val="1"/>
              <w:widowControl w:val="0"/>
              <w:numPr>
                <w:ilvl w:val="0"/>
                <w:numId w:val="2"/>
              </w:numPr>
              <w:spacing w:after="60" w:before="12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United States History Since 1877 (8)(F)</w:t>
            </w:r>
            <w:r w:rsidDel="00000000" w:rsidR="00000000" w:rsidRPr="00000000">
              <w:rPr>
                <w:rFonts w:ascii="Times New Roman" w:cs="Times New Roman" w:eastAsia="Times New Roman" w:hAnsi="Times New Roman"/>
                <w:rtl w:val="0"/>
              </w:rPr>
              <w:t xml:space="preserve">: describe the responses to the Vietnam War such as the draft, the 26th Amendment, the role of the media, the credibility gap, the silent majority, and the anti-war movement</w:t>
            </w:r>
          </w:p>
        </w:tc>
      </w:tr>
    </w:tbl>
    <w:p w:rsidR="00000000" w:rsidDel="00000000" w:rsidP="00000000" w:rsidRDefault="00000000" w:rsidRPr="00000000" w14:paraId="0000001C">
      <w:pPr>
        <w:ind w:left="0" w:firstLine="0"/>
        <w:rPr>
          <w:b w:val="1"/>
          <w:i w:val="1"/>
          <w:u w:val="single"/>
        </w:rPr>
      </w:pPr>
      <w:r w:rsidDel="00000000" w:rsidR="00000000" w:rsidRPr="00000000">
        <w:rPr>
          <w:rtl w:val="0"/>
        </w:rPr>
      </w:r>
    </w:p>
    <w:p w:rsidR="00000000" w:rsidDel="00000000" w:rsidP="00000000" w:rsidRDefault="00000000" w:rsidRPr="00000000" w14:paraId="0000001D">
      <w:pPr>
        <w:spacing w:after="120" w:line="240" w:lineRule="auto"/>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i w:val="1"/>
          <w:sz w:val="32"/>
          <w:szCs w:val="32"/>
          <w:u w:val="single"/>
          <w:rtl w:val="0"/>
        </w:rPr>
        <w:t xml:space="preserve">Vietnamese Fishermen's Association v. </w:t>
        <w:br w:type="textWrapping"/>
        <w:t xml:space="preserve">Knights of the Ku Klux Klan Essay</w:t>
      </w:r>
      <w:r w:rsidDel="00000000" w:rsidR="00000000" w:rsidRPr="00000000">
        <w:rPr>
          <w:rtl w:val="0"/>
        </w:rPr>
      </w:r>
    </w:p>
    <w:p w:rsidR="00000000" w:rsidDel="00000000" w:rsidP="00000000" w:rsidRDefault="00000000" w:rsidRPr="00000000" w14:paraId="0000001E">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w:t>
      </w:r>
      <w:r w:rsidDel="00000000" w:rsidR="00000000" w:rsidRPr="00000000">
        <w:rPr>
          <w:rFonts w:ascii="Times New Roman" w:cs="Times New Roman" w:eastAsia="Times New Roman" w:hAnsi="Times New Roman"/>
          <w:b w:val="1"/>
          <w:rtl w:val="0"/>
        </w:rPr>
        <w:t xml:space="preserve">Indochina</w:t>
      </w:r>
      <w:r w:rsidDel="00000000" w:rsidR="00000000" w:rsidRPr="00000000">
        <w:rPr>
          <w:rFonts w:ascii="Times New Roman" w:cs="Times New Roman" w:eastAsia="Times New Roman" w:hAnsi="Times New Roman"/>
          <w:rtl w:val="0"/>
        </w:rPr>
        <w:t xml:space="preserve"> War between France and North Vietnam ended with the 1954 Geneva Accords, a treaty that ended French colonialism and established Vietnam as an independent nation. Vietnam was divided into two states: a Northern communist state and a Southern non-communist state. These Accords also promised an election in 1956 that would reunite Vietnam. Instead, the North Vietnamese started warring with the South, resulting in civil war. </w:t>
      </w:r>
    </w:p>
    <w:p w:rsidR="00000000" w:rsidDel="00000000" w:rsidP="00000000" w:rsidRDefault="00000000" w:rsidRPr="00000000" w14:paraId="0000001F">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 government believed that communism was a threat to democracy and subsequently supported South Vietnamese forces; this included sending U.S. troops to fight against the North Vietnamese. On April 30, 1975, the communist government took over South Vietnam and united the country into the Socialist Republic of Vietnam. This was known as the Fall of Saigon and marked the end of the Vietnam War. </w:t>
      </w:r>
    </w:p>
    <w:p w:rsidR="00000000" w:rsidDel="00000000" w:rsidP="00000000" w:rsidRDefault="00000000" w:rsidRPr="00000000" w14:paraId="00000021">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 Vietnamese supporters and allies scrambled to evacuate themselves and their families out of the country. In 1975, nearly 130,000 Vietnamese, Cambodian, Laotian, and Hmong people </w:t>
      </w:r>
      <w:r w:rsidDel="00000000" w:rsidR="00000000" w:rsidRPr="00000000">
        <w:rPr>
          <w:rFonts w:ascii="Times New Roman" w:cs="Times New Roman" w:eastAsia="Times New Roman" w:hAnsi="Times New Roman"/>
          <w:b w:val="1"/>
          <w:rtl w:val="0"/>
        </w:rPr>
        <w:t xml:space="preserve">resettled</w:t>
      </w:r>
      <w:r w:rsidDel="00000000" w:rsidR="00000000" w:rsidRPr="00000000">
        <w:rPr>
          <w:rFonts w:ascii="Times New Roman" w:cs="Times New Roman" w:eastAsia="Times New Roman" w:hAnsi="Times New Roman"/>
          <w:rtl w:val="0"/>
        </w:rPr>
        <w:t xml:space="preserve"> as </w:t>
      </w:r>
      <w:r w:rsidDel="00000000" w:rsidR="00000000" w:rsidRPr="00000000">
        <w:rPr>
          <w:rFonts w:ascii="Times New Roman" w:cs="Times New Roman" w:eastAsia="Times New Roman" w:hAnsi="Times New Roman"/>
          <w:b w:val="1"/>
          <w:rtl w:val="0"/>
        </w:rPr>
        <w:t xml:space="preserve">refugees</w:t>
      </w:r>
      <w:r w:rsidDel="00000000" w:rsidR="00000000" w:rsidRPr="00000000">
        <w:rPr>
          <w:rFonts w:ascii="Times New Roman" w:cs="Times New Roman" w:eastAsia="Times New Roman" w:hAnsi="Times New Roman"/>
          <w:rtl w:val="0"/>
        </w:rPr>
        <w:t xml:space="preserve"> in the United States. The first wave of refugees often had ties to the U.S. military and were more educated and affluent compared to subsequent waves. The second and third wave refugees, known as “boat people,” were typically less educated than the first wave. This included shrimpers and fishermen from rural Vietnam, who were attracted to the Gulf Coast in Texas and Louisiana because they could transfer the fishing skills they had learned from Vietnam. Fishing was a desirable job because it didn’t require the refugees to speak English. </w:t>
      </w:r>
    </w:p>
    <w:p w:rsidR="00000000" w:rsidDel="00000000" w:rsidP="00000000" w:rsidRDefault="00000000" w:rsidRPr="00000000" w14:paraId="00000023">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Seadrift is a small town on the Texas Gulf Coast. It was a popular site for some of the resettled Vietnamese refugees. After arriving in Seadrift, the Vietnamese community banded together and lived in crowded trailers. They worked together, hauling large catches back to shore and even crabbing during </w:t>
      </w:r>
      <w:r w:rsidDel="00000000" w:rsidR="00000000" w:rsidRPr="00000000">
        <w:rPr>
          <w:rFonts w:ascii="Times New Roman" w:cs="Times New Roman" w:eastAsia="Times New Roman" w:hAnsi="Times New Roman"/>
          <w:b w:val="1"/>
          <w:rtl w:val="0"/>
        </w:rPr>
        <w:t xml:space="preserve">inclement</w:t>
      </w:r>
      <w:r w:rsidDel="00000000" w:rsidR="00000000" w:rsidRPr="00000000">
        <w:rPr>
          <w:rFonts w:ascii="Times New Roman" w:cs="Times New Roman" w:eastAsia="Times New Roman" w:hAnsi="Times New Roman"/>
          <w:rtl w:val="0"/>
        </w:rPr>
        <w:t xml:space="preserve"> weather. To purchase the necessary materials to successfully fish, the Vietnamese developed a private loan system known as “hui.” They pooled their money, which was then distributed to a different family every month. This collective system helped each family survive. </w:t>
      </w:r>
    </w:p>
    <w:p w:rsidR="00000000" w:rsidDel="00000000" w:rsidP="00000000" w:rsidRDefault="00000000" w:rsidRPr="00000000" w14:paraId="00000025">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Unbeknownst to the Vietnamese who moved into Seadrift, the mostly White fishermen who resided there were already struggling. The water was poisoned from pollution caused by dumping from nearby </w:t>
      </w:r>
      <w:r w:rsidDel="00000000" w:rsidR="00000000" w:rsidRPr="00000000">
        <w:rPr>
          <w:rFonts w:ascii="Times New Roman" w:cs="Times New Roman" w:eastAsia="Times New Roman" w:hAnsi="Times New Roman"/>
          <w:b w:val="1"/>
          <w:rtl w:val="0"/>
        </w:rPr>
        <w:t xml:space="preserve">petrochemical </w:t>
      </w:r>
      <w:r w:rsidDel="00000000" w:rsidR="00000000" w:rsidRPr="00000000">
        <w:rPr>
          <w:rFonts w:ascii="Times New Roman" w:cs="Times New Roman" w:eastAsia="Times New Roman" w:hAnsi="Times New Roman"/>
          <w:rtl w:val="0"/>
        </w:rPr>
        <w:t xml:space="preserve">plants and oil spills. Despite seeing deformed fish and shrimp before the refugees came, the White community blamed the resettled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Vietnamese population. They accused the newly arrived Vietnamese of overfishing, of breaking unwritten rules that they had often broken themselves, and of generally destroying Seadrift’s way of life. Tensions escalated as White fishermen started confronting the Vietnamese fishermen, disrupting their fishing and threatening violence. </w:t>
      </w:r>
    </w:p>
    <w:p w:rsidR="00000000" w:rsidDel="00000000" w:rsidP="00000000" w:rsidRDefault="00000000" w:rsidRPr="00000000" w14:paraId="0000002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Despite the interventions of local and federal officials, the strains between the two communities culminated in an explosion of violence. On August 3, 1979, a White fisherman named Billy Joe Aplin, who had previously threatened and harassed the Vietnamese, yelled at Sáu Văn </w:t>
      </w:r>
      <w:r w:rsidDel="00000000" w:rsidR="00000000" w:rsidRPr="00000000">
        <w:rPr>
          <w:rFonts w:ascii="Times New Roman" w:cs="Times New Roman" w:eastAsia="Times New Roman" w:hAnsi="Times New Roman"/>
          <w:color w:val="202122"/>
          <w:rtl w:val="0"/>
        </w:rPr>
        <w:t xml:space="preserve">Nguyễn</w:t>
      </w:r>
      <w:r w:rsidDel="00000000" w:rsidR="00000000" w:rsidRPr="00000000">
        <w:rPr>
          <w:rFonts w:ascii="Times New Roman" w:cs="Times New Roman" w:eastAsia="Times New Roman" w:hAnsi="Times New Roman"/>
          <w:rtl w:val="0"/>
        </w:rPr>
        <w:t xml:space="preserve">, a young Vietnamese crabber, and his brothers. Aplin struck Sáu and cut his chest with a knife. Sáu left one of his brothers in a boat and drove off with his other brother to retrieve his gun. Sáu then rushed back to the docks and engaged Aplin. Eventually, Sáu fatally shot Aplin and fled Seadrift. </w:t>
      </w:r>
    </w:p>
    <w:p w:rsidR="00000000" w:rsidDel="00000000" w:rsidP="00000000" w:rsidRDefault="00000000" w:rsidRPr="00000000" w14:paraId="00000028">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night, White townspeople </w:t>
      </w:r>
      <w:r w:rsidDel="00000000" w:rsidR="00000000" w:rsidRPr="00000000">
        <w:rPr>
          <w:rFonts w:ascii="Times New Roman" w:cs="Times New Roman" w:eastAsia="Times New Roman" w:hAnsi="Times New Roman"/>
          <w:b w:val="1"/>
          <w:rtl w:val="0"/>
        </w:rPr>
        <w:t xml:space="preserve">firebombed</w:t>
      </w:r>
      <w:r w:rsidDel="00000000" w:rsidR="00000000" w:rsidRPr="00000000">
        <w:rPr>
          <w:rFonts w:ascii="Times New Roman" w:cs="Times New Roman" w:eastAsia="Times New Roman" w:hAnsi="Times New Roman"/>
          <w:rtl w:val="0"/>
        </w:rPr>
        <w:t xml:space="preserve"> three Vietnamese boats and an apartment rented by a </w:t>
      </w:r>
      <w:r w:rsidDel="00000000" w:rsidR="00000000" w:rsidRPr="00000000">
        <w:rPr>
          <w:rFonts w:ascii="Times New Roman" w:cs="Times New Roman" w:eastAsia="Times New Roman" w:hAnsi="Times New Roman"/>
          <w:b w:val="1"/>
          <w:rtl w:val="0"/>
        </w:rPr>
        <w:t xml:space="preserve">multi-generational</w:t>
      </w:r>
      <w:r w:rsidDel="00000000" w:rsidR="00000000" w:rsidRPr="00000000">
        <w:rPr>
          <w:rFonts w:ascii="Times New Roman" w:cs="Times New Roman" w:eastAsia="Times New Roman" w:hAnsi="Times New Roman"/>
          <w:rtl w:val="0"/>
        </w:rPr>
        <w:t xml:space="preserve"> Vietnamese family. Other Vietnamese families received threatening phone calls. In the next two days, 120 of the 150 Vietnamese refugees fled Seadrift. Those who stayed rearranged their trailers into a </w:t>
      </w:r>
      <w:r w:rsidDel="00000000" w:rsidR="00000000" w:rsidRPr="00000000">
        <w:rPr>
          <w:rFonts w:ascii="Times New Roman" w:cs="Times New Roman" w:eastAsia="Times New Roman" w:hAnsi="Times New Roman"/>
          <w:b w:val="1"/>
          <w:rtl w:val="0"/>
        </w:rPr>
        <w:t xml:space="preserve">compound</w:t>
      </w:r>
      <w:r w:rsidDel="00000000" w:rsidR="00000000" w:rsidRPr="00000000">
        <w:rPr>
          <w:rFonts w:ascii="Times New Roman" w:cs="Times New Roman" w:eastAsia="Times New Roman" w:hAnsi="Times New Roman"/>
          <w:rtl w:val="0"/>
        </w:rPr>
        <w:t xml:space="preserve"> so that they could guard each other more easily. </w:t>
      </w:r>
    </w:p>
    <w:p w:rsidR="00000000" w:rsidDel="00000000" w:rsidP="00000000" w:rsidRDefault="00000000" w:rsidRPr="00000000" w14:paraId="0000002A">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further scare Vietnamese fishermen, some White fishermen in the area called in the Ku Klux Klan, a White supremacist hate group. This escalated a campaign of racial intimidation against the resettled Vietnamese. </w:t>
      </w:r>
    </w:p>
    <w:p w:rsidR="00000000" w:rsidDel="00000000" w:rsidP="00000000" w:rsidRDefault="00000000" w:rsidRPr="00000000" w14:paraId="0000002C">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1979, Sáu was tried for the murder of Aplin and then was </w:t>
      </w:r>
      <w:r w:rsidDel="00000000" w:rsidR="00000000" w:rsidRPr="00000000">
        <w:rPr>
          <w:rFonts w:ascii="Times New Roman" w:cs="Times New Roman" w:eastAsia="Times New Roman" w:hAnsi="Times New Roman"/>
          <w:b w:val="1"/>
          <w:rtl w:val="0"/>
        </w:rPr>
        <w:t xml:space="preserve">acquitted</w:t>
      </w:r>
      <w:r w:rsidDel="00000000" w:rsidR="00000000" w:rsidRPr="00000000">
        <w:rPr>
          <w:rFonts w:ascii="Times New Roman" w:cs="Times New Roman" w:eastAsia="Times New Roman" w:hAnsi="Times New Roman"/>
          <w:rtl w:val="0"/>
        </w:rPr>
        <w:t xml:space="preserve"> by an all-White jury who ruled he was defending himself. The Ku Klux Klan inflamed the situation. Louis Beam, the Grand Dragon or leader of the Texas Klan, proclaimed, “Where ballots fail, bullets will prevail.” Over the next year, the Ku Klux Klan held rallies, burned crosses, burned a boat, and even hung an </w:t>
      </w:r>
      <w:r w:rsidDel="00000000" w:rsidR="00000000" w:rsidRPr="00000000">
        <w:rPr>
          <w:rFonts w:ascii="Times New Roman" w:cs="Times New Roman" w:eastAsia="Times New Roman" w:hAnsi="Times New Roman"/>
          <w:b w:val="1"/>
          <w:rtl w:val="0"/>
        </w:rPr>
        <w:t xml:space="preserve">effigy</w:t>
      </w:r>
      <w:r w:rsidDel="00000000" w:rsidR="00000000" w:rsidRPr="00000000">
        <w:rPr>
          <w:rFonts w:ascii="Times New Roman" w:cs="Times New Roman" w:eastAsia="Times New Roman" w:hAnsi="Times New Roman"/>
          <w:rtl w:val="0"/>
        </w:rPr>
        <w:t xml:space="preserve"> of a Vietnamese fisherman. They patrolled the harbor with firearms and faces unmasked, knowing that the general public supported the intimidation of the Vietnamese fishermen. Beam also activated the Texas Emergency Reserve, an armed and trained </w:t>
      </w:r>
      <w:r w:rsidDel="00000000" w:rsidR="00000000" w:rsidRPr="00000000">
        <w:rPr>
          <w:rFonts w:ascii="Times New Roman" w:cs="Times New Roman" w:eastAsia="Times New Roman" w:hAnsi="Times New Roman"/>
          <w:b w:val="1"/>
          <w:rtl w:val="0"/>
        </w:rPr>
        <w:t xml:space="preserve">militia</w:t>
      </w:r>
      <w:r w:rsidDel="00000000" w:rsidR="00000000" w:rsidRPr="00000000">
        <w:rPr>
          <w:rFonts w:ascii="Times New Roman" w:cs="Times New Roman" w:eastAsia="Times New Roman" w:hAnsi="Times New Roman"/>
          <w:rtl w:val="0"/>
        </w:rPr>
        <w:t xml:space="preserve"> in Texas, openly declaring his intentions to inflict violence on the Vietnamese community. Despite the Vietnamese community’s attempts to make peace with the White community, including </w:t>
      </w:r>
      <w:r w:rsidDel="00000000" w:rsidR="00000000" w:rsidRPr="00000000">
        <w:rPr>
          <w:rFonts w:ascii="Times New Roman" w:cs="Times New Roman" w:eastAsia="Times New Roman" w:hAnsi="Times New Roman"/>
          <w:b w:val="1"/>
          <w:rtl w:val="0"/>
        </w:rPr>
        <w:t xml:space="preserve">concessions</w:t>
      </w:r>
      <w:r w:rsidDel="00000000" w:rsidR="00000000" w:rsidRPr="00000000">
        <w:rPr>
          <w:rFonts w:ascii="Times New Roman" w:cs="Times New Roman" w:eastAsia="Times New Roman" w:hAnsi="Times New Roman"/>
          <w:rtl w:val="0"/>
        </w:rPr>
        <w:t xml:space="preserve"> on fishing and trying to stop additional resettlement by Vietnamese to the area, the Ku Klux Klan pressed on.</w:t>
      </w:r>
    </w:p>
    <w:p w:rsidR="00000000" w:rsidDel="00000000" w:rsidP="00000000" w:rsidRDefault="00000000" w:rsidRPr="00000000" w14:paraId="0000002E">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1981, the Vietnamese Fishermen's Association, supported by the Southern Poverty Law Center, successfully ended Klan intimidation through a lawsuit in </w:t>
      </w:r>
      <w:r w:rsidDel="00000000" w:rsidR="00000000" w:rsidRPr="00000000">
        <w:rPr>
          <w:rFonts w:ascii="Times New Roman" w:cs="Times New Roman" w:eastAsia="Times New Roman" w:hAnsi="Times New Roman"/>
          <w:i w:val="1"/>
          <w:rtl w:val="0"/>
        </w:rPr>
        <w:t xml:space="preserve">Vietnamese Fishermen's Association v. Knights of the Ku Klux Klan (1981). </w:t>
      </w:r>
      <w:r w:rsidDel="00000000" w:rsidR="00000000" w:rsidRPr="00000000">
        <w:rPr>
          <w:rFonts w:ascii="Times New Roman" w:cs="Times New Roman" w:eastAsia="Times New Roman" w:hAnsi="Times New Roman"/>
          <w:rtl w:val="0"/>
        </w:rPr>
        <w:t xml:space="preserve">The Ku Klux Klan and their allies were forbidden from intimidating the Vietnamese community. The Vietnamese prevailed; they could now fish without harassment or intimidation. A year later, that same judge </w:t>
      </w:r>
      <w:r w:rsidDel="00000000" w:rsidR="00000000" w:rsidRPr="00000000">
        <w:rPr>
          <w:rFonts w:ascii="Times New Roman" w:cs="Times New Roman" w:eastAsia="Times New Roman" w:hAnsi="Times New Roman"/>
          <w:b w:val="1"/>
          <w:rtl w:val="0"/>
        </w:rPr>
        <w:t xml:space="preserve">dismantled </w:t>
      </w:r>
      <w:r w:rsidDel="00000000" w:rsidR="00000000" w:rsidRPr="00000000">
        <w:rPr>
          <w:rFonts w:ascii="Times New Roman" w:cs="Times New Roman" w:eastAsia="Times New Roman" w:hAnsi="Times New Roman"/>
          <w:rtl w:val="0"/>
        </w:rPr>
        <w:t xml:space="preserve">the KKK’s </w:t>
      </w:r>
      <w:r w:rsidDel="00000000" w:rsidR="00000000" w:rsidRPr="00000000">
        <w:rPr>
          <w:rFonts w:ascii="Times New Roman" w:cs="Times New Roman" w:eastAsia="Times New Roman" w:hAnsi="Times New Roman"/>
          <w:b w:val="1"/>
          <w:rtl w:val="0"/>
        </w:rPr>
        <w:t xml:space="preserve">paramilitary militia </w:t>
      </w:r>
      <w:r w:rsidDel="00000000" w:rsidR="00000000" w:rsidRPr="00000000">
        <w:rPr>
          <w:rFonts w:ascii="Times New Roman" w:cs="Times New Roman" w:eastAsia="Times New Roman" w:hAnsi="Times New Roman"/>
          <w:rtl w:val="0"/>
        </w:rPr>
        <w:t xml:space="preserve">across the whole state. </w:t>
      </w:r>
    </w:p>
    <w:p w:rsidR="00000000" w:rsidDel="00000000" w:rsidP="00000000" w:rsidRDefault="00000000" w:rsidRPr="00000000" w14:paraId="00000030">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the Vietnamese fishermen are still fighting – but this time alongside White fishermen. Together, they are confronting corporations that have dumped harmful chemicals into the Gulf Coast. In 1993, hundreds of Vietnamese organized against pollution in the water. In 2019, one of their allies, Diane Wilson, the first woman shrimper in the area, won a $50 million settlement with Formosa Plastics. In collaboration with the Vietnamese and White fisherman, she is deciding how to redistribute the money to help the community. By working together instead of competing against each other, the fishermen are getting higher prices for their catches. Today, a coalition of Vietnamese Americans work internationally with communities in Vietnam and Taiwan and locally with other Gulf Coast communities to seek justice from Formosa Plastics.</w:t>
        <w:br w:type="textWrapping"/>
      </w:r>
    </w:p>
    <w:p w:rsidR="00000000" w:rsidDel="00000000" w:rsidP="00000000" w:rsidRDefault="00000000" w:rsidRPr="00000000" w14:paraId="00000032">
      <w:pPr>
        <w:spacing w:line="240" w:lineRule="auto"/>
        <w:ind w:left="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w:t>
      </w:r>
    </w:p>
    <w:p w:rsidR="00000000" w:rsidDel="00000000" w:rsidP="00000000" w:rsidRDefault="00000000" w:rsidRPr="00000000" w14:paraId="00000033">
      <w:pPr>
        <w:spacing w:line="240" w:lineRule="auto"/>
        <w:ind w:left="0" w:right="-36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34">
      <w:pPr>
        <w:spacing w:line="24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Education Louisiana Believes. “Social Studies Whole-Class Instructional Strategy: Causation.” </w:t>
      </w:r>
      <w:hyperlink r:id="rId14">
        <w:r w:rsidDel="00000000" w:rsidR="00000000" w:rsidRPr="00000000">
          <w:rPr>
            <w:rFonts w:ascii="Times New Roman" w:cs="Times New Roman" w:eastAsia="Times New Roman" w:hAnsi="Times New Roman"/>
            <w:color w:val="1155cc"/>
            <w:u w:val="single"/>
            <w:rtl w:val="0"/>
          </w:rPr>
          <w:t xml:space="preserve">https://www.louisianabelieves.com/docs/default-source/academic-curriculum/causation_social-studies-instructional-strategy-one-pager-docx.pdf?sfvrsn=93c26018_4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spacing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DocsTeach. “U.S. Involvement in Vietnam War.” DocsTeach, </w:t>
      </w:r>
      <w:r w:rsidDel="00000000" w:rsidR="00000000" w:rsidRPr="00000000">
        <w:rPr>
          <w:rFonts w:ascii="Times New Roman" w:cs="Times New Roman" w:eastAsia="Times New Roman" w:hAnsi="Times New Roman"/>
          <w:i w:val="1"/>
          <w:rtl w:val="0"/>
        </w:rPr>
        <w:t xml:space="preserve">National Archives</w:t>
      </w:r>
      <w:r w:rsidDel="00000000" w:rsidR="00000000" w:rsidRPr="00000000">
        <w:rPr>
          <w:rFonts w:ascii="Times New Roman" w:cs="Times New Roman" w:eastAsia="Times New Roman" w:hAnsi="Times New Roman"/>
          <w:rtl w:val="0"/>
        </w:rPr>
        <w:t xml:space="preserve">. </w:t>
      </w:r>
      <w:hyperlink r:id="rId15">
        <w:r w:rsidDel="00000000" w:rsidR="00000000" w:rsidRPr="00000000">
          <w:rPr>
            <w:rFonts w:ascii="Times New Roman" w:cs="Times New Roman" w:eastAsia="Times New Roman" w:hAnsi="Times New Roman"/>
            <w:color w:val="1155cc"/>
            <w:u w:val="single"/>
            <w:rtl w:val="0"/>
          </w:rPr>
          <w:t xml:space="preserve">https://www.docsteach.org/activities/student/us-involvement-in-the-vietnam-war</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spacing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Immigrant History Initiative. (2021). “A Look Back: An Intersectional Civil Rights Challenge on the Texas Gulf Coast. Immigrant History Initiative.” </w:t>
      </w:r>
      <w:hyperlink r:id="rId16">
        <w:r w:rsidDel="00000000" w:rsidR="00000000" w:rsidRPr="00000000">
          <w:rPr>
            <w:rFonts w:ascii="Times New Roman" w:cs="Times New Roman" w:eastAsia="Times New Roman" w:hAnsi="Times New Roman"/>
            <w:color w:val="1155cc"/>
            <w:u w:val="single"/>
            <w:rtl w:val="0"/>
          </w:rPr>
          <w:t xml:space="preserve">https://www.immigranthistory.org/news/a-look-back-an-intersectional-civil-rights-challenge-on-the-texas-gulf-coast</w:t>
        </w:r>
      </w:hyperlink>
      <w:r w:rsidDel="00000000" w:rsidR="00000000" w:rsidRPr="00000000">
        <w:rPr>
          <w:rtl w:val="0"/>
        </w:rPr>
      </w:r>
    </w:p>
    <w:p w:rsidR="00000000" w:rsidDel="00000000" w:rsidP="00000000" w:rsidRDefault="00000000" w:rsidRPr="00000000" w14:paraId="00000038">
      <w:pPr>
        <w:spacing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Johnson, Kirk Wallace. (2022). </w:t>
      </w:r>
      <w:r w:rsidDel="00000000" w:rsidR="00000000" w:rsidRPr="00000000">
        <w:rPr>
          <w:rFonts w:ascii="Times New Roman" w:cs="Times New Roman" w:eastAsia="Times New Roman" w:hAnsi="Times New Roman"/>
          <w:i w:val="1"/>
          <w:rtl w:val="0"/>
        </w:rPr>
        <w:t xml:space="preserve">The Fisherman and the Dragon: Fear, Greed, and a Fight for Justice on the Gulf Coast.</w:t>
      </w:r>
      <w:r w:rsidDel="00000000" w:rsidR="00000000" w:rsidRPr="00000000">
        <w:rPr>
          <w:rFonts w:ascii="Times New Roman" w:cs="Times New Roman" w:eastAsia="Times New Roman" w:hAnsi="Times New Roman"/>
          <w:rtl w:val="0"/>
        </w:rPr>
        <w:t xml:space="preserve"> Viking. </w:t>
      </w:r>
    </w:p>
    <w:p w:rsidR="00000000" w:rsidDel="00000000" w:rsidP="00000000" w:rsidRDefault="00000000" w:rsidRPr="00000000" w14:paraId="00000039">
      <w:pPr>
        <w:spacing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Robinson, Eddie. (2021). “I SEE U, Episode 9: Vietnamese Fishermen v. the KKK.” </w:t>
      </w:r>
      <w:r w:rsidDel="00000000" w:rsidR="00000000" w:rsidRPr="00000000">
        <w:rPr>
          <w:rFonts w:ascii="Times New Roman" w:cs="Times New Roman" w:eastAsia="Times New Roman" w:hAnsi="Times New Roman"/>
          <w:i w:val="1"/>
          <w:rtl w:val="0"/>
        </w:rPr>
        <w:t xml:space="preserve">Houston Public Media</w:t>
      </w:r>
      <w:r w:rsidDel="00000000" w:rsidR="00000000" w:rsidRPr="00000000">
        <w:rPr>
          <w:rFonts w:ascii="Times New Roman" w:cs="Times New Roman" w:eastAsia="Times New Roman" w:hAnsi="Times New Roman"/>
          <w:rtl w:val="0"/>
        </w:rPr>
        <w:t xml:space="preserve">. </w:t>
      </w:r>
      <w:hyperlink r:id="rId17">
        <w:r w:rsidDel="00000000" w:rsidR="00000000" w:rsidRPr="00000000">
          <w:rPr>
            <w:rFonts w:ascii="Times New Roman" w:cs="Times New Roman" w:eastAsia="Times New Roman" w:hAnsi="Times New Roman"/>
            <w:color w:val="1155cc"/>
            <w:u w:val="single"/>
            <w:rtl w:val="0"/>
          </w:rPr>
          <w:t xml:space="preserve">https://www.houstonpublicmedia.org/articles/shows/i-see-u/2021/07/16/403304/i-see-u-episode-9-vietnamese-fishermen-v-the-kkk/?amp=1</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spacing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Seadrift. </w:t>
      </w:r>
      <w:r w:rsidDel="00000000" w:rsidR="00000000" w:rsidRPr="00000000">
        <w:rPr>
          <w:rFonts w:ascii="Times New Roman" w:cs="Times New Roman" w:eastAsia="Times New Roman" w:hAnsi="Times New Roman"/>
          <w:rtl w:val="0"/>
        </w:rPr>
        <w:t xml:space="preserve">(2020).</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Directed by Tim Tsai. Title 8 Productions.</w:t>
      </w:r>
    </w:p>
    <w:p w:rsidR="00000000" w:rsidDel="00000000" w:rsidP="00000000" w:rsidRDefault="00000000" w:rsidRPr="00000000" w14:paraId="0000003B">
      <w:pPr>
        <w:spacing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Sneath, Sara. (2023). “Frontline Communities Launch Hunger Strike to Protest Plastics Giant Formosa.” </w:t>
      </w:r>
      <w:r w:rsidDel="00000000" w:rsidR="00000000" w:rsidRPr="00000000">
        <w:rPr>
          <w:rFonts w:ascii="Times New Roman" w:cs="Times New Roman" w:eastAsia="Times New Roman" w:hAnsi="Times New Roman"/>
          <w:i w:val="1"/>
          <w:rtl w:val="0"/>
        </w:rPr>
        <w:t xml:space="preserve">DeSmog.</w:t>
      </w:r>
      <w:r w:rsidDel="00000000" w:rsidR="00000000" w:rsidRPr="00000000">
        <w:rPr>
          <w:rFonts w:ascii="Times New Roman" w:cs="Times New Roman" w:eastAsia="Times New Roman" w:hAnsi="Times New Roman"/>
          <w:rtl w:val="0"/>
        </w:rPr>
        <w:t xml:space="preserve"> </w:t>
      </w:r>
      <w:hyperlink r:id="rId18">
        <w:r w:rsidDel="00000000" w:rsidR="00000000" w:rsidRPr="00000000">
          <w:rPr>
            <w:rFonts w:ascii="Times New Roman" w:cs="Times New Roman" w:eastAsia="Times New Roman" w:hAnsi="Times New Roman"/>
            <w:color w:val="1155cc"/>
            <w:u w:val="single"/>
            <w:rtl w:val="0"/>
          </w:rPr>
          <w:t xml:space="preserve">https://www.desmog.com/2023/10/30/hunger-strike-formosa-plastics-texas-louisiana-vietnam-diane-wilson/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spacing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Southern Exposure. (2023). “From the Archives: The history of Vietnamese American shrimpers in Texas. Facing South.” </w:t>
      </w:r>
      <w:hyperlink r:id="rId19">
        <w:r w:rsidDel="00000000" w:rsidR="00000000" w:rsidRPr="00000000">
          <w:rPr>
            <w:rFonts w:ascii="Times New Roman" w:cs="Times New Roman" w:eastAsia="Times New Roman" w:hAnsi="Times New Roman"/>
            <w:color w:val="1155cc"/>
            <w:u w:val="single"/>
            <w:rtl w:val="0"/>
          </w:rPr>
          <w:t xml:space="preserve">https://www.facingsouth.org/2023/05/archives-history-vietnamese-american-shrimpers-texas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spacing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Southern Poverty Law Center. (2011). “A Look Back: SPLC Case Brought Justice to Vietnamese Fishermen Terrorized by the Klan.” </w:t>
      </w:r>
      <w:hyperlink r:id="rId20">
        <w:r w:rsidDel="00000000" w:rsidR="00000000" w:rsidRPr="00000000">
          <w:rPr>
            <w:rFonts w:ascii="Times New Roman" w:cs="Times New Roman" w:eastAsia="Times New Roman" w:hAnsi="Times New Roman"/>
            <w:color w:val="1155cc"/>
            <w:u w:val="single"/>
            <w:rtl w:val="0"/>
          </w:rPr>
          <w:t xml:space="preserve">https://www.splcenter.org/news/2011/07/15/look-back-splc-case-brought-justice-vietnamese-fishermen-terrorized-klan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spacing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Southern Poverty Law Center. “Louis Beam.” </w:t>
      </w:r>
      <w:hyperlink r:id="rId21">
        <w:r w:rsidDel="00000000" w:rsidR="00000000" w:rsidRPr="00000000">
          <w:rPr>
            <w:rFonts w:ascii="Times New Roman" w:cs="Times New Roman" w:eastAsia="Times New Roman" w:hAnsi="Times New Roman"/>
            <w:color w:val="1155cc"/>
            <w:u w:val="single"/>
            <w:rtl w:val="0"/>
          </w:rPr>
          <w:t xml:space="preserve">https://www.splcenter.org/fighting-hate/extremist-files/individual/louis-beam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spacing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Southern Poverty Law Center. “Vietnamese Fishermen’s Association v. Knights of the Ku Klux Klan.”  </w:t>
      </w:r>
      <w:hyperlink r:id="rId22">
        <w:r w:rsidDel="00000000" w:rsidR="00000000" w:rsidRPr="00000000">
          <w:rPr>
            <w:rFonts w:ascii="Times New Roman" w:cs="Times New Roman" w:eastAsia="Times New Roman" w:hAnsi="Times New Roman"/>
            <w:color w:val="1155cc"/>
            <w:u w:val="single"/>
            <w:rtl w:val="0"/>
          </w:rPr>
          <w:t xml:space="preserve">https://www.splcenter.org/seeking-justice/case-docket/vietnamese-fishermens-association-v-knights-ku-klux-klan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spacing w:line="240" w:lineRule="auto"/>
        <w:ind w:left="270" w:hanging="27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The Asian American Education Project. “Southeast Asian Refugees.” </w:t>
      </w:r>
      <w:hyperlink r:id="rId23">
        <w:r w:rsidDel="00000000" w:rsidR="00000000" w:rsidRPr="00000000">
          <w:rPr>
            <w:rFonts w:ascii="Times New Roman" w:cs="Times New Roman" w:eastAsia="Times New Roman" w:hAnsi="Times New Roman"/>
            <w:color w:val="1155cc"/>
            <w:u w:val="single"/>
            <w:rtl w:val="0"/>
          </w:rPr>
          <w:t xml:space="preserve">https://asianamericanedu.org/southeast-asian-refugees.html</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br w:type="textWrapping"/>
      </w:r>
    </w:p>
    <w:p w:rsidR="00000000" w:rsidDel="00000000" w:rsidP="00000000" w:rsidRDefault="00000000" w:rsidRPr="00000000" w14:paraId="00000041">
      <w:pPr>
        <w:spacing w:after="120" w:line="240" w:lineRule="auto"/>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32"/>
          <w:szCs w:val="32"/>
          <w:u w:val="single"/>
          <w:rtl w:val="0"/>
        </w:rPr>
        <w:t xml:space="preserve">Vocabulary:</w:t>
      </w:r>
      <w:r w:rsidDel="00000000" w:rsidR="00000000" w:rsidRPr="00000000">
        <w:rPr>
          <w:rFonts w:ascii="Times New Roman" w:cs="Times New Roman" w:eastAsia="Times New Roman" w:hAnsi="Times New Roman"/>
          <w:b w:val="1"/>
          <w:i w:val="1"/>
          <w:sz w:val="32"/>
          <w:szCs w:val="32"/>
          <w:u w:val="single"/>
          <w:vertAlign w:val="superscript"/>
          <w:rtl w:val="0"/>
        </w:rPr>
        <w:t xml:space="preserve">1</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tl w:val="0"/>
        </w:rPr>
      </w:r>
    </w:p>
    <w:p w:rsidR="00000000" w:rsidDel="00000000" w:rsidP="00000000" w:rsidRDefault="00000000" w:rsidRPr="00000000" w14:paraId="00000042">
      <w:pPr>
        <w:numPr>
          <w:ilvl w:val="0"/>
          <w:numId w:val="9"/>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Acquit: </w:t>
      </w:r>
      <w:r w:rsidDel="00000000" w:rsidR="00000000" w:rsidRPr="00000000">
        <w:rPr>
          <w:rFonts w:ascii="Times New Roman" w:cs="Times New Roman" w:eastAsia="Times New Roman" w:hAnsi="Times New Roman"/>
          <w:rtl w:val="0"/>
        </w:rPr>
        <w:t xml:space="preserve">to discharge someone from an accusation</w:t>
      </w:r>
      <w:r w:rsidDel="00000000" w:rsidR="00000000" w:rsidRPr="00000000">
        <w:rPr>
          <w:rtl w:val="0"/>
        </w:rPr>
      </w:r>
    </w:p>
    <w:p w:rsidR="00000000" w:rsidDel="00000000" w:rsidP="00000000" w:rsidRDefault="00000000" w:rsidRPr="00000000" w14:paraId="00000043">
      <w:pPr>
        <w:numPr>
          <w:ilvl w:val="0"/>
          <w:numId w:val="9"/>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Compound: </w:t>
      </w:r>
      <w:r w:rsidDel="00000000" w:rsidR="00000000" w:rsidRPr="00000000">
        <w:rPr>
          <w:rFonts w:ascii="Times New Roman" w:cs="Times New Roman" w:eastAsia="Times New Roman" w:hAnsi="Times New Roman"/>
          <w:rtl w:val="0"/>
        </w:rPr>
        <w:t xml:space="preserve">a fenced or walled-in collection of residences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44">
      <w:pPr>
        <w:numPr>
          <w:ilvl w:val="0"/>
          <w:numId w:val="9"/>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Concession: </w:t>
      </w:r>
      <w:r w:rsidDel="00000000" w:rsidR="00000000" w:rsidRPr="00000000">
        <w:rPr>
          <w:rFonts w:ascii="Times New Roman" w:cs="Times New Roman" w:eastAsia="Times New Roman" w:hAnsi="Times New Roman"/>
          <w:rtl w:val="0"/>
        </w:rPr>
        <w:t xml:space="preserve">the act of acknowledging something, even hesitantly </w:t>
      </w:r>
      <w:r w:rsidDel="00000000" w:rsidR="00000000" w:rsidRPr="00000000">
        <w:rPr>
          <w:rtl w:val="0"/>
        </w:rPr>
      </w:r>
    </w:p>
    <w:p w:rsidR="00000000" w:rsidDel="00000000" w:rsidP="00000000" w:rsidRDefault="00000000" w:rsidRPr="00000000" w14:paraId="00000045">
      <w:pPr>
        <w:numPr>
          <w:ilvl w:val="0"/>
          <w:numId w:val="9"/>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Dismantle: </w:t>
      </w:r>
      <w:r w:rsidDel="00000000" w:rsidR="00000000" w:rsidRPr="00000000">
        <w:rPr>
          <w:rFonts w:ascii="Times New Roman" w:cs="Times New Roman" w:eastAsia="Times New Roman" w:hAnsi="Times New Roman"/>
          <w:rtl w:val="0"/>
        </w:rPr>
        <w:t xml:space="preserve">to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destroy or break down the pieces of something</w:t>
      </w:r>
      <w:r w:rsidDel="00000000" w:rsidR="00000000" w:rsidRPr="00000000">
        <w:rPr>
          <w:rtl w:val="0"/>
        </w:rPr>
      </w:r>
    </w:p>
    <w:p w:rsidR="00000000" w:rsidDel="00000000" w:rsidP="00000000" w:rsidRDefault="00000000" w:rsidRPr="00000000" w14:paraId="00000046">
      <w:pPr>
        <w:numPr>
          <w:ilvl w:val="0"/>
          <w:numId w:val="9"/>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Effigy: </w:t>
      </w:r>
      <w:r w:rsidDel="00000000" w:rsidR="00000000" w:rsidRPr="00000000">
        <w:rPr>
          <w:rFonts w:ascii="Times New Roman" w:cs="Times New Roman" w:eastAsia="Times New Roman" w:hAnsi="Times New Roman"/>
          <w:rtl w:val="0"/>
        </w:rPr>
        <w:t xml:space="preserve">a representation of a hated person </w:t>
      </w:r>
      <w:r w:rsidDel="00000000" w:rsidR="00000000" w:rsidRPr="00000000">
        <w:rPr>
          <w:rtl w:val="0"/>
        </w:rPr>
      </w:r>
    </w:p>
    <w:p w:rsidR="00000000" w:rsidDel="00000000" w:rsidP="00000000" w:rsidRDefault="00000000" w:rsidRPr="00000000" w14:paraId="00000047">
      <w:pPr>
        <w:numPr>
          <w:ilvl w:val="0"/>
          <w:numId w:val="9"/>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Firebomb: </w:t>
      </w:r>
      <w:r w:rsidDel="00000000" w:rsidR="00000000" w:rsidRPr="00000000">
        <w:rPr>
          <w:rFonts w:ascii="Times New Roman" w:cs="Times New Roman" w:eastAsia="Times New Roman" w:hAnsi="Times New Roman"/>
          <w:rtl w:val="0"/>
        </w:rPr>
        <w:t xml:space="preserve">to use an incendiary bomb</w:t>
      </w:r>
      <w:r w:rsidDel="00000000" w:rsidR="00000000" w:rsidRPr="00000000">
        <w:rPr>
          <w:rtl w:val="0"/>
        </w:rPr>
      </w:r>
    </w:p>
    <w:p w:rsidR="00000000" w:rsidDel="00000000" w:rsidP="00000000" w:rsidRDefault="00000000" w:rsidRPr="00000000" w14:paraId="00000048">
      <w:pPr>
        <w:numPr>
          <w:ilvl w:val="0"/>
          <w:numId w:val="9"/>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Inclement: </w:t>
      </w:r>
      <w:r w:rsidDel="00000000" w:rsidR="00000000" w:rsidRPr="00000000">
        <w:rPr>
          <w:rFonts w:ascii="Times New Roman" w:cs="Times New Roman" w:eastAsia="Times New Roman" w:hAnsi="Times New Roman"/>
          <w:rtl w:val="0"/>
        </w:rPr>
        <w:t xml:space="preserve">severe or bad</w:t>
      </w:r>
      <w:r w:rsidDel="00000000" w:rsidR="00000000" w:rsidRPr="00000000">
        <w:rPr>
          <w:rtl w:val="0"/>
        </w:rPr>
      </w:r>
    </w:p>
    <w:p w:rsidR="00000000" w:rsidDel="00000000" w:rsidP="00000000" w:rsidRDefault="00000000" w:rsidRPr="00000000" w14:paraId="00000049">
      <w:pPr>
        <w:numPr>
          <w:ilvl w:val="0"/>
          <w:numId w:val="9"/>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Indochina War: </w:t>
      </w:r>
      <w:r w:rsidDel="00000000" w:rsidR="00000000" w:rsidRPr="00000000">
        <w:rPr>
          <w:rFonts w:ascii="Times New Roman" w:cs="Times New Roman" w:eastAsia="Times New Roman" w:hAnsi="Times New Roman"/>
          <w:rtl w:val="0"/>
        </w:rPr>
        <w:t xml:space="preserve">the 1946 - 1954 war between France and Vietnam against colonialism</w:t>
      </w:r>
      <w:r w:rsidDel="00000000" w:rsidR="00000000" w:rsidRPr="00000000">
        <w:rPr>
          <w:rtl w:val="0"/>
        </w:rPr>
      </w:r>
    </w:p>
    <w:p w:rsidR="00000000" w:rsidDel="00000000" w:rsidP="00000000" w:rsidRDefault="00000000" w:rsidRPr="00000000" w14:paraId="0000004A">
      <w:pPr>
        <w:numPr>
          <w:ilvl w:val="0"/>
          <w:numId w:val="9"/>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Militia: </w:t>
      </w:r>
      <w:r w:rsidDel="00000000" w:rsidR="00000000" w:rsidRPr="00000000">
        <w:rPr>
          <w:rFonts w:ascii="Times New Roman" w:cs="Times New Roman" w:eastAsia="Times New Roman" w:hAnsi="Times New Roman"/>
          <w:rtl w:val="0"/>
        </w:rPr>
        <w:t xml:space="preserve">a group of armed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private citizens </w:t>
      </w:r>
      <w:r w:rsidDel="00000000" w:rsidR="00000000" w:rsidRPr="00000000">
        <w:rPr>
          <w:rtl w:val="0"/>
        </w:rPr>
      </w:r>
    </w:p>
    <w:p w:rsidR="00000000" w:rsidDel="00000000" w:rsidP="00000000" w:rsidRDefault="00000000" w:rsidRPr="00000000" w14:paraId="0000004B">
      <w:pPr>
        <w:numPr>
          <w:ilvl w:val="0"/>
          <w:numId w:val="9"/>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Multi-generational: </w:t>
      </w:r>
      <w:r w:rsidDel="00000000" w:rsidR="00000000" w:rsidRPr="00000000">
        <w:rPr>
          <w:rFonts w:ascii="Times New Roman" w:cs="Times New Roman" w:eastAsia="Times New Roman" w:hAnsi="Times New Roman"/>
          <w:rtl w:val="0"/>
        </w:rPr>
        <w:t xml:space="preserve">more than one generation </w:t>
      </w:r>
      <w:r w:rsidDel="00000000" w:rsidR="00000000" w:rsidRPr="00000000">
        <w:rPr>
          <w:rtl w:val="0"/>
        </w:rPr>
      </w:r>
    </w:p>
    <w:p w:rsidR="00000000" w:rsidDel="00000000" w:rsidP="00000000" w:rsidRDefault="00000000" w:rsidRPr="00000000" w14:paraId="0000004C">
      <w:pPr>
        <w:numPr>
          <w:ilvl w:val="0"/>
          <w:numId w:val="9"/>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Overture: </w:t>
      </w:r>
      <w:r w:rsidDel="00000000" w:rsidR="00000000" w:rsidRPr="00000000">
        <w:rPr>
          <w:rFonts w:ascii="Times New Roman" w:cs="Times New Roman" w:eastAsia="Times New Roman" w:hAnsi="Times New Roman"/>
          <w:rtl w:val="0"/>
        </w:rPr>
        <w:t xml:space="preserve">an initiative toward agreement or compromise</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4D">
      <w:pPr>
        <w:numPr>
          <w:ilvl w:val="0"/>
          <w:numId w:val="9"/>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Paramilitary militia: </w:t>
      </w:r>
      <w:r w:rsidDel="00000000" w:rsidR="00000000" w:rsidRPr="00000000">
        <w:rPr>
          <w:rFonts w:ascii="Times New Roman" w:cs="Times New Roman" w:eastAsia="Times New Roman" w:hAnsi="Times New Roman"/>
          <w:rtl w:val="0"/>
        </w:rPr>
        <w:t xml:space="preserve">an unauthorized, armed group of civilians </w:t>
      </w:r>
      <w:r w:rsidDel="00000000" w:rsidR="00000000" w:rsidRPr="00000000">
        <w:rPr>
          <w:rtl w:val="0"/>
        </w:rPr>
      </w:r>
    </w:p>
    <w:p w:rsidR="00000000" w:rsidDel="00000000" w:rsidP="00000000" w:rsidRDefault="00000000" w:rsidRPr="00000000" w14:paraId="0000004E">
      <w:pPr>
        <w:numPr>
          <w:ilvl w:val="0"/>
          <w:numId w:val="9"/>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Petrochemical: </w:t>
      </w:r>
      <w:r w:rsidDel="00000000" w:rsidR="00000000" w:rsidRPr="00000000">
        <w:rPr>
          <w:rFonts w:ascii="Times New Roman" w:cs="Times New Roman" w:eastAsia="Times New Roman" w:hAnsi="Times New Roman"/>
          <w:rtl w:val="0"/>
        </w:rPr>
        <w:t xml:space="preserve">chemicals from petroleum or natural gas </w:t>
      </w:r>
      <w:r w:rsidDel="00000000" w:rsidR="00000000" w:rsidRPr="00000000">
        <w:rPr>
          <w:rtl w:val="0"/>
        </w:rPr>
      </w:r>
    </w:p>
    <w:p w:rsidR="00000000" w:rsidDel="00000000" w:rsidP="00000000" w:rsidRDefault="00000000" w:rsidRPr="00000000" w14:paraId="0000004F">
      <w:pPr>
        <w:numPr>
          <w:ilvl w:val="0"/>
          <w:numId w:val="9"/>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Refugee: </w:t>
      </w:r>
      <w:r w:rsidDel="00000000" w:rsidR="00000000" w:rsidRPr="00000000">
        <w:rPr>
          <w:rFonts w:ascii="Times New Roman" w:cs="Times New Roman" w:eastAsia="Times New Roman" w:hAnsi="Times New Roman"/>
          <w:rtl w:val="0"/>
        </w:rPr>
        <w:t xml:space="preserve">someone that flees to another country or place due to danger or persecution </w:t>
      </w:r>
      <w:r w:rsidDel="00000000" w:rsidR="00000000" w:rsidRPr="00000000">
        <w:rPr>
          <w:rtl w:val="0"/>
        </w:rPr>
      </w:r>
    </w:p>
    <w:p w:rsidR="00000000" w:rsidDel="00000000" w:rsidP="00000000" w:rsidRDefault="00000000" w:rsidRPr="00000000" w14:paraId="00000050">
      <w:pPr>
        <w:numPr>
          <w:ilvl w:val="0"/>
          <w:numId w:val="9"/>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Resettle: </w:t>
      </w:r>
      <w:r w:rsidDel="00000000" w:rsidR="00000000" w:rsidRPr="00000000">
        <w:rPr>
          <w:rFonts w:ascii="Times New Roman" w:cs="Times New Roman" w:eastAsia="Times New Roman" w:hAnsi="Times New Roman"/>
          <w:rtl w:val="0"/>
        </w:rPr>
        <w:t xml:space="preserve">to settle in a new place to live</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51">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w:t>
      </w:r>
    </w:p>
    <w:p w:rsidR="00000000" w:rsidDel="00000000" w:rsidP="00000000" w:rsidRDefault="00000000" w:rsidRPr="00000000" w14:paraId="00000052">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Definition adapted from Merriam-Webster</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4">
      <w:pPr>
        <w:spacing w:after="12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32"/>
          <w:szCs w:val="32"/>
          <w:u w:val="single"/>
          <w:rtl w:val="0"/>
        </w:rPr>
        <w:t xml:space="preserve">Discussion Questions:</w:t>
      </w:r>
      <w:r w:rsidDel="00000000" w:rsidR="00000000" w:rsidRPr="00000000">
        <w:rPr>
          <w:rtl w:val="0"/>
        </w:rPr>
      </w:r>
    </w:p>
    <w:p w:rsidR="00000000" w:rsidDel="00000000" w:rsidP="00000000" w:rsidRDefault="00000000" w:rsidRPr="00000000" w14:paraId="00000055">
      <w:pPr>
        <w:numPr>
          <w:ilvl w:val="0"/>
          <w:numId w:val="3"/>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did Vietnamese refugees resettle in Seadrift, Texas?</w:t>
      </w:r>
    </w:p>
    <w:p w:rsidR="00000000" w:rsidDel="00000000" w:rsidP="00000000" w:rsidRDefault="00000000" w:rsidRPr="00000000" w14:paraId="00000056">
      <w:pPr>
        <w:numPr>
          <w:ilvl w:val="0"/>
          <w:numId w:val="3"/>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and why did the population of Seadrift, Texas change?</w:t>
      </w:r>
    </w:p>
    <w:p w:rsidR="00000000" w:rsidDel="00000000" w:rsidP="00000000" w:rsidRDefault="00000000" w:rsidRPr="00000000" w14:paraId="00000057">
      <w:pPr>
        <w:numPr>
          <w:ilvl w:val="0"/>
          <w:numId w:val="3"/>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were there tensions between the Vietnamese and White shrimpers? How did these tensions manifest?</w:t>
      </w:r>
    </w:p>
    <w:p w:rsidR="00000000" w:rsidDel="00000000" w:rsidP="00000000" w:rsidRDefault="00000000" w:rsidRPr="00000000" w14:paraId="00000058">
      <w:pPr>
        <w:numPr>
          <w:ilvl w:val="0"/>
          <w:numId w:val="3"/>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role did the Ku Klux Klan play?</w:t>
      </w:r>
    </w:p>
    <w:p w:rsidR="00000000" w:rsidDel="00000000" w:rsidP="00000000" w:rsidRDefault="00000000" w:rsidRPr="00000000" w14:paraId="00000059">
      <w:pPr>
        <w:numPr>
          <w:ilvl w:val="0"/>
          <w:numId w:val="3"/>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 Vietnamese community resist some of the racial tensions? </w:t>
      </w:r>
    </w:p>
    <w:p w:rsidR="00000000" w:rsidDel="00000000" w:rsidP="00000000" w:rsidRDefault="00000000" w:rsidRPr="00000000" w14:paraId="0000005A">
      <w:pPr>
        <w:numPr>
          <w:ilvl w:val="0"/>
          <w:numId w:val="3"/>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legacy of Vietnamese fishermen in the Texas community? </w:t>
      </w:r>
    </w:p>
    <w:p w:rsidR="00000000" w:rsidDel="00000000" w:rsidP="00000000" w:rsidRDefault="00000000" w:rsidRPr="00000000" w14:paraId="0000005B">
      <w:pPr>
        <w:numPr>
          <w:ilvl w:val="0"/>
          <w:numId w:val="3"/>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and why did the Vietnamese refugees in Seadrift collaborate with each other? </w:t>
      </w:r>
    </w:p>
    <w:p w:rsidR="00000000" w:rsidDel="00000000" w:rsidP="00000000" w:rsidRDefault="00000000" w:rsidRPr="00000000" w14:paraId="0000005C">
      <w:pPr>
        <w:numPr>
          <w:ilvl w:val="0"/>
          <w:numId w:val="3"/>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and why did the Vietnamese refugees in Seadrift collaborate with other White fisherman?</w:t>
      </w:r>
    </w:p>
    <w:p w:rsidR="00000000" w:rsidDel="00000000" w:rsidP="00000000" w:rsidRDefault="00000000" w:rsidRPr="00000000" w14:paraId="0000005D">
      <w:pPr>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E">
      <w:pPr>
        <w:spacing w:after="12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32"/>
          <w:szCs w:val="32"/>
          <w:u w:val="single"/>
          <w:rtl w:val="0"/>
        </w:rPr>
        <w:t xml:space="preserve">Activity 1: </w:t>
      </w:r>
      <w:r w:rsidDel="00000000" w:rsidR="00000000" w:rsidRPr="00000000">
        <w:rPr>
          <w:rFonts w:ascii="Times New Roman" w:cs="Times New Roman" w:eastAsia="Times New Roman" w:hAnsi="Times New Roman"/>
          <w:b w:val="1"/>
          <w:u w:val="single"/>
          <w:rtl w:val="0"/>
        </w:rPr>
        <w:t xml:space="preserve">Learning about </w:t>
      </w:r>
      <w:r w:rsidDel="00000000" w:rsidR="00000000" w:rsidRPr="00000000">
        <w:rPr>
          <w:rFonts w:ascii="Times New Roman" w:cs="Times New Roman" w:eastAsia="Times New Roman" w:hAnsi="Times New Roman"/>
          <w:b w:val="1"/>
          <w:i w:val="1"/>
          <w:u w:val="single"/>
          <w:rtl w:val="0"/>
        </w:rPr>
        <w:t xml:space="preserve">Vietnamese Fishermen's Association v. Knights of the Ku Klux Klan (1981) </w:t>
      </w: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5F">
      <w:pPr>
        <w:spacing w:line="240" w:lineRule="auto"/>
        <w:ind w:left="270" w:hanging="27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Ask students what they know about the Vietnam War. If needed, teach The Asian American Education Project’s lesson entitled, “</w:t>
      </w:r>
      <w:hyperlink r:id="rId24">
        <w:r w:rsidDel="00000000" w:rsidR="00000000" w:rsidRPr="00000000">
          <w:rPr>
            <w:rFonts w:ascii="Times New Roman" w:cs="Times New Roman" w:eastAsia="Times New Roman" w:hAnsi="Times New Roman"/>
            <w:color w:val="1155cc"/>
            <w:sz w:val="24"/>
            <w:szCs w:val="24"/>
            <w:u w:val="single"/>
            <w:rtl w:val="0"/>
          </w:rPr>
          <w:t xml:space="preserve">Southeast Asian Refugees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0">
      <w:pPr>
        <w:spacing w:line="24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240" w:lineRule="auto"/>
        <w:ind w:left="270" w:hanging="27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Show students a map of Vietnam and a map of Seadrift, Texas. Have students compare and contrast the two areas. </w:t>
      </w:r>
    </w:p>
    <w:p w:rsidR="00000000" w:rsidDel="00000000" w:rsidP="00000000" w:rsidRDefault="00000000" w:rsidRPr="00000000" w14:paraId="00000062">
      <w:pPr>
        <w:spacing w:line="240" w:lineRule="auto"/>
        <w:ind w:left="270" w:hanging="27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ind w:left="270" w:hanging="27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watch the video entitled, “</w:t>
      </w:r>
      <w:hyperlink r:id="rId25">
        <w:r w:rsidDel="00000000" w:rsidR="00000000" w:rsidRPr="00000000">
          <w:rPr>
            <w:rFonts w:ascii="Times New Roman" w:cs="Times New Roman" w:eastAsia="Times New Roman" w:hAnsi="Times New Roman"/>
            <w:color w:val="1155cc"/>
            <w:sz w:val="24"/>
            <w:szCs w:val="24"/>
            <w:u w:val="single"/>
            <w:rtl w:val="0"/>
          </w:rPr>
          <w:t xml:space="preserve">Vietnamese Fishermen vs. the KKK | AAPI Moments</w:t>
        </w:r>
      </w:hyperlink>
      <w:r w:rsidDel="00000000" w:rsidR="00000000" w:rsidRPr="00000000">
        <w:rPr>
          <w:rFonts w:ascii="Times New Roman" w:cs="Times New Roman" w:eastAsia="Times New Roman" w:hAnsi="Times New Roman"/>
          <w:sz w:val="24"/>
          <w:szCs w:val="24"/>
          <w:rtl w:val="0"/>
        </w:rPr>
        <w:t xml:space="preserve">.” Have students discuss what they learned from the video.  </w:t>
      </w:r>
    </w:p>
    <w:p w:rsidR="00000000" w:rsidDel="00000000" w:rsidP="00000000" w:rsidRDefault="00000000" w:rsidRPr="00000000" w14:paraId="00000064">
      <w:pPr>
        <w:spacing w:line="240" w:lineRule="auto"/>
        <w:ind w:left="270" w:hanging="27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60" w:line="240" w:lineRule="auto"/>
        <w:ind w:left="270" w:hanging="27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Have students read the essay. Consider the following options:</w:t>
      </w:r>
    </w:p>
    <w:p w:rsidR="00000000" w:rsidDel="00000000" w:rsidP="00000000" w:rsidRDefault="00000000" w:rsidRPr="00000000" w14:paraId="00000066">
      <w:pPr>
        <w:numPr>
          <w:ilvl w:val="0"/>
          <w:numId w:val="6"/>
        </w:numPr>
        <w:spacing w:after="0" w:before="0" w:line="240" w:lineRule="auto"/>
        <w:ind w:left="63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OPTION 1: Have students read the essay independently either for homework or during class time.</w:t>
      </w:r>
      <w:r w:rsidDel="00000000" w:rsidR="00000000" w:rsidRPr="00000000">
        <w:rPr>
          <w:rtl w:val="0"/>
        </w:rPr>
      </w:r>
    </w:p>
    <w:p w:rsidR="00000000" w:rsidDel="00000000" w:rsidP="00000000" w:rsidRDefault="00000000" w:rsidRPr="00000000" w14:paraId="00000067">
      <w:pPr>
        <w:numPr>
          <w:ilvl w:val="0"/>
          <w:numId w:val="6"/>
        </w:numPr>
        <w:spacing w:after="0" w:before="0" w:line="240" w:lineRule="auto"/>
        <w:ind w:left="63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OPTION 2: Read aloud the essay and model annotating.</w:t>
      </w:r>
      <w:r w:rsidDel="00000000" w:rsidR="00000000" w:rsidRPr="00000000">
        <w:rPr>
          <w:rtl w:val="0"/>
        </w:rPr>
      </w:r>
    </w:p>
    <w:p w:rsidR="00000000" w:rsidDel="00000000" w:rsidP="00000000" w:rsidRDefault="00000000" w:rsidRPr="00000000" w14:paraId="00000068">
      <w:pPr>
        <w:numPr>
          <w:ilvl w:val="0"/>
          <w:numId w:val="6"/>
        </w:numPr>
        <w:spacing w:after="0" w:before="0" w:line="240" w:lineRule="auto"/>
        <w:ind w:left="63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OPTION 3: Have students read aloud in pairs or small groups.</w:t>
      </w:r>
      <w:r w:rsidDel="00000000" w:rsidR="00000000" w:rsidRPr="00000000">
        <w:rPr>
          <w:rtl w:val="0"/>
        </w:rPr>
      </w:r>
    </w:p>
    <w:p w:rsidR="00000000" w:rsidDel="00000000" w:rsidP="00000000" w:rsidRDefault="00000000" w:rsidRPr="00000000" w14:paraId="00000069">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Facilitate a discussion by asking the Discussion Questions. </w:t>
      </w:r>
    </w:p>
    <w:p w:rsidR="00000000" w:rsidDel="00000000" w:rsidP="00000000" w:rsidRDefault="00000000" w:rsidRPr="00000000" w14:paraId="0000006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32"/>
          <w:szCs w:val="32"/>
          <w:u w:val="single"/>
          <w:rtl w:val="0"/>
        </w:rPr>
        <w:t xml:space="preserve">Activity 2: </w:t>
      </w:r>
      <w:r w:rsidDel="00000000" w:rsidR="00000000" w:rsidRPr="00000000">
        <w:rPr>
          <w:rFonts w:ascii="Times New Roman" w:cs="Times New Roman" w:eastAsia="Times New Roman" w:hAnsi="Times New Roman"/>
          <w:b w:val="1"/>
          <w:u w:val="single"/>
          <w:rtl w:val="0"/>
        </w:rPr>
        <w:t xml:space="preserve">Evaluate the Causes of Tensions</w:t>
      </w:r>
      <w:r w:rsidDel="00000000" w:rsidR="00000000" w:rsidRPr="00000000">
        <w:rPr>
          <w:rtl w:val="0"/>
        </w:rPr>
      </w:r>
    </w:p>
    <w:p w:rsidR="00000000" w:rsidDel="00000000" w:rsidP="00000000" w:rsidRDefault="00000000" w:rsidRPr="00000000" w14:paraId="0000006D">
      <w:pPr>
        <w:spacing w:after="6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Jigsaw students into small groups and assign each group to read the following texts:</w:t>
      </w:r>
    </w:p>
    <w:p w:rsidR="00000000" w:rsidDel="00000000" w:rsidP="00000000" w:rsidRDefault="00000000" w:rsidRPr="00000000" w14:paraId="0000006E">
      <w:pPr>
        <w:numPr>
          <w:ilvl w:val="0"/>
          <w:numId w:val="7"/>
        </w:numPr>
        <w:spacing w:line="240" w:lineRule="auto"/>
        <w:ind w:left="63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1: </w:t>
      </w:r>
      <w:hyperlink r:id="rId26">
        <w:r w:rsidDel="00000000" w:rsidR="00000000" w:rsidRPr="00000000">
          <w:rPr>
            <w:rFonts w:ascii="Times New Roman" w:cs="Times New Roman" w:eastAsia="Times New Roman" w:hAnsi="Times New Roman"/>
            <w:color w:val="1155cc"/>
            <w:u w:val="single"/>
            <w:rtl w:val="0"/>
          </w:rPr>
          <w:t xml:space="preserve">"Killing Sharpens Texas Feud on Vietnamese Fishing"</w:t>
        </w:r>
      </w:hyperlink>
      <w:r w:rsidDel="00000000" w:rsidR="00000000" w:rsidRPr="00000000">
        <w:rPr>
          <w:rFonts w:ascii="Times New Roman" w:cs="Times New Roman" w:eastAsia="Times New Roman" w:hAnsi="Times New Roman"/>
          <w:rtl w:val="0"/>
        </w:rPr>
        <w:t xml:space="preserve"> (1979 New York Times article) and the </w:t>
      </w:r>
      <w:hyperlink r:id="rId27">
        <w:r w:rsidDel="00000000" w:rsidR="00000000" w:rsidRPr="00000000">
          <w:rPr>
            <w:rFonts w:ascii="Times New Roman" w:cs="Times New Roman" w:eastAsia="Times New Roman" w:hAnsi="Times New Roman"/>
            <w:i w:val="1"/>
            <w:color w:val="1155cc"/>
            <w:u w:val="single"/>
            <w:rtl w:val="0"/>
          </w:rPr>
          <w:t xml:space="preserve">Seadrift: A Documentary on Refugees, Racism, and Reconciliation</w:t>
        </w:r>
      </w:hyperlink>
      <w:r w:rsidDel="00000000" w:rsidR="00000000" w:rsidRPr="00000000">
        <w:rPr>
          <w:rFonts w:ascii="Times New Roman" w:cs="Times New Roman" w:eastAsia="Times New Roman" w:hAnsi="Times New Roman"/>
          <w:rtl w:val="0"/>
        </w:rPr>
        <w:t xml:space="preserve"> trailer</w:t>
      </w:r>
      <w:r w:rsidDel="00000000" w:rsidR="00000000" w:rsidRPr="00000000">
        <w:rPr>
          <w:rtl w:val="0"/>
        </w:rPr>
      </w:r>
    </w:p>
    <w:p w:rsidR="00000000" w:rsidDel="00000000" w:rsidP="00000000" w:rsidRDefault="00000000" w:rsidRPr="00000000" w14:paraId="0000006F">
      <w:pPr>
        <w:numPr>
          <w:ilvl w:val="0"/>
          <w:numId w:val="7"/>
        </w:numPr>
        <w:spacing w:line="240" w:lineRule="auto"/>
        <w:ind w:left="63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2: </w:t>
      </w:r>
      <w:hyperlink r:id="rId28">
        <w:r w:rsidDel="00000000" w:rsidR="00000000" w:rsidRPr="00000000">
          <w:rPr>
            <w:rFonts w:ascii="Times New Roman" w:cs="Times New Roman" w:eastAsia="Times New Roman" w:hAnsi="Times New Roman"/>
            <w:color w:val="1155cc"/>
            <w:u w:val="single"/>
            <w:rtl w:val="0"/>
          </w:rPr>
          <w:t xml:space="preserve">"Fishing Town in Texas Tells the Klan to Stay Away"</w:t>
        </w:r>
      </w:hyperlink>
      <w:r w:rsidDel="00000000" w:rsidR="00000000" w:rsidRPr="00000000">
        <w:rPr>
          <w:rFonts w:ascii="Times New Roman" w:cs="Times New Roman" w:eastAsia="Times New Roman" w:hAnsi="Times New Roman"/>
          <w:rtl w:val="0"/>
        </w:rPr>
        <w:t xml:space="preserve"> (1979 New York Times article) and </w:t>
      </w:r>
      <w:hyperlink r:id="rId29">
        <w:r w:rsidDel="00000000" w:rsidR="00000000" w:rsidRPr="00000000">
          <w:rPr>
            <w:rFonts w:ascii="Times New Roman" w:cs="Times New Roman" w:eastAsia="Times New Roman" w:hAnsi="Times New Roman"/>
            <w:color w:val="1155cc"/>
            <w:u w:val="single"/>
            <w:rtl w:val="0"/>
          </w:rPr>
          <w:t xml:space="preserve">Klan rally against Vietnamese fishermen in Texas (1981)</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0">
      <w:pPr>
        <w:numPr>
          <w:ilvl w:val="0"/>
          <w:numId w:val="7"/>
        </w:numPr>
        <w:spacing w:line="240" w:lineRule="auto"/>
        <w:ind w:left="63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3: </w:t>
      </w:r>
      <w:hyperlink r:id="rId30">
        <w:r w:rsidDel="00000000" w:rsidR="00000000" w:rsidRPr="00000000">
          <w:rPr>
            <w:rFonts w:ascii="Times New Roman" w:cs="Times New Roman" w:eastAsia="Times New Roman" w:hAnsi="Times New Roman"/>
            <w:color w:val="1155cc"/>
            <w:u w:val="single"/>
            <w:rtl w:val="0"/>
          </w:rPr>
          <w:t xml:space="preserve">1979 - 1981 Special Report: Vietnamese vs. Ku Klux Klan</w:t>
        </w:r>
      </w:hyperlink>
      <w:r w:rsidDel="00000000" w:rsidR="00000000" w:rsidRPr="00000000">
        <w:rPr>
          <w:rFonts w:ascii="Times New Roman" w:cs="Times New Roman" w:eastAsia="Times New Roman" w:hAnsi="Times New Roman"/>
          <w:rtl w:val="0"/>
        </w:rPr>
        <w:t xml:space="preserve"> (video) and the Southern Poverty Law Center’s case overview of </w:t>
      </w:r>
      <w:hyperlink r:id="rId31">
        <w:r w:rsidDel="00000000" w:rsidR="00000000" w:rsidRPr="00000000">
          <w:rPr>
            <w:rFonts w:ascii="Times New Roman" w:cs="Times New Roman" w:eastAsia="Times New Roman" w:hAnsi="Times New Roman"/>
            <w:i w:val="1"/>
            <w:color w:val="1155cc"/>
            <w:u w:val="single"/>
            <w:rtl w:val="0"/>
          </w:rPr>
          <w:t xml:space="preserve">Vietnamese Fishermen’s Association vs. Knights of the Ku Klux Klan</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(1981)</w:t>
      </w:r>
      <w:r w:rsidDel="00000000" w:rsidR="00000000" w:rsidRPr="00000000">
        <w:rPr>
          <w:rtl w:val="0"/>
        </w:rPr>
      </w:r>
    </w:p>
    <w:p w:rsidR="00000000" w:rsidDel="00000000" w:rsidP="00000000" w:rsidRDefault="00000000" w:rsidRPr="00000000" w14:paraId="00000071">
      <w:pPr>
        <w:spacing w:line="240" w:lineRule="auto"/>
        <w:ind w:lef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2">
      <w:pPr>
        <w:spacing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students critically review their group’s assigned text by completing the “</w:t>
      </w:r>
      <w:hyperlink r:id="rId32">
        <w:r w:rsidDel="00000000" w:rsidR="00000000" w:rsidRPr="00000000">
          <w:rPr>
            <w:rFonts w:ascii="Times New Roman" w:cs="Times New Roman" w:eastAsia="Times New Roman" w:hAnsi="Times New Roman"/>
            <w:color w:val="1155cc"/>
            <w:sz w:val="24"/>
            <w:szCs w:val="24"/>
            <w:u w:val="single"/>
            <w:rtl w:val="0"/>
          </w:rPr>
          <w:t xml:space="preserve">Critical Reading worksheet</w:t>
        </w:r>
      </w:hyperlink>
      <w:r w:rsidDel="00000000" w:rsidR="00000000" w:rsidRPr="00000000">
        <w:rPr>
          <w:rFonts w:ascii="Times New Roman" w:cs="Times New Roman" w:eastAsia="Times New Roman" w:hAnsi="Times New Roman"/>
          <w:sz w:val="24"/>
          <w:szCs w:val="24"/>
          <w:rtl w:val="0"/>
        </w:rPr>
        <w:t xml:space="preserve">.” Have students consider the different biases present in the text in order to critically analyze the causes and effects of the tensions between the Vietnamese and White shrimpers. </w:t>
      </w:r>
    </w:p>
    <w:p w:rsidR="00000000" w:rsidDel="00000000" w:rsidP="00000000" w:rsidRDefault="00000000" w:rsidRPr="00000000" w14:paraId="00000073">
      <w:pPr>
        <w:spacing w:line="240" w:lineRule="auto"/>
        <w:ind w:left="27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Facilitate a discussion by reviewing student responses to the worksheet. Remind students to be aware of the biases present in each of the articles. </w:t>
      </w:r>
    </w:p>
    <w:p w:rsidR="00000000" w:rsidDel="00000000" w:rsidP="00000000" w:rsidRDefault="00000000" w:rsidRPr="00000000" w14:paraId="00000075">
      <w:pPr>
        <w:spacing w:line="240" w:lineRule="auto"/>
        <w:ind w:left="27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Have students identify the main tensions between the White shrimpers and the Vietnamese refugees. Write them on the board.   </w:t>
      </w:r>
    </w:p>
    <w:p w:rsidR="00000000" w:rsidDel="00000000" w:rsidP="00000000" w:rsidRDefault="00000000" w:rsidRPr="00000000" w14:paraId="00000077">
      <w:pPr>
        <w:spacing w:line="240" w:lineRule="auto"/>
        <w:ind w:left="27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6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Have students analyze the causes of the tensions between the Vietnamese and White communities on the Gulf Coast by completing the following activities: </w:t>
      </w:r>
    </w:p>
    <w:p w:rsidR="00000000" w:rsidDel="00000000" w:rsidP="00000000" w:rsidRDefault="00000000" w:rsidRPr="00000000" w14:paraId="00000079">
      <w:pPr>
        <w:numPr>
          <w:ilvl w:val="0"/>
          <w:numId w:val="1"/>
        </w:numPr>
        <w:spacing w:line="240" w:lineRule="auto"/>
        <w:ind w:left="63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List all of the causes of the tension by writing each cause on a sticky note and posting next to the tension. For each stated cause, ask students: What specific evidence from the sources made you think this caused tension between Vietnamese and White shrimpers?</w:t>
      </w:r>
      <w:r w:rsidDel="00000000" w:rsidR="00000000" w:rsidRPr="00000000">
        <w:rPr>
          <w:rtl w:val="0"/>
        </w:rPr>
      </w:r>
    </w:p>
    <w:p w:rsidR="00000000" w:rsidDel="00000000" w:rsidP="00000000" w:rsidRDefault="00000000" w:rsidRPr="00000000" w14:paraId="0000007A">
      <w:pPr>
        <w:numPr>
          <w:ilvl w:val="0"/>
          <w:numId w:val="1"/>
        </w:numPr>
        <w:spacing w:line="240" w:lineRule="auto"/>
        <w:ind w:left="63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each cause into the following categories: economic, political, cultural, ideas and beliefs, and environmental. (If needed, explain each of these concepts.) Have students justify their categorizations. (Allow students the opportunity to create and justify additional categories.) </w:t>
      </w:r>
      <w:r w:rsidDel="00000000" w:rsidR="00000000" w:rsidRPr="00000000">
        <w:rPr>
          <w:rtl w:val="0"/>
        </w:rPr>
      </w:r>
    </w:p>
    <w:p w:rsidR="00000000" w:rsidDel="00000000" w:rsidP="00000000" w:rsidRDefault="00000000" w:rsidRPr="00000000" w14:paraId="0000007B">
      <w:pPr>
        <w:numPr>
          <w:ilvl w:val="0"/>
          <w:numId w:val="1"/>
        </w:numPr>
        <w:spacing w:line="240" w:lineRule="auto"/>
        <w:ind w:left="63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identify the top 2-3 causes of the tensions by using the new groupings to rank which cause most led to interracial tensions.  </w:t>
      </w:r>
      <w:r w:rsidDel="00000000" w:rsidR="00000000" w:rsidRPr="00000000">
        <w:rPr>
          <w:rtl w:val="0"/>
        </w:rPr>
      </w:r>
    </w:p>
    <w:p w:rsidR="00000000" w:rsidDel="00000000" w:rsidP="00000000" w:rsidRDefault="00000000" w:rsidRPr="00000000" w14:paraId="0000007C">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line="240" w:lineRule="auto"/>
        <w:ind w:left="270" w:hanging="27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F. Facilitate a whole class discussion by asking the following question: What factors most contributed to the tensions between the White and Vietnamese communities? Encourage students to cite textual evidence in their reasoning.</w:t>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7F">
      <w:pPr>
        <w:spacing w:after="12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32"/>
          <w:szCs w:val="32"/>
          <w:u w:val="single"/>
          <w:rtl w:val="0"/>
        </w:rPr>
        <w:t xml:space="preserve">Activity 3: </w:t>
      </w:r>
      <w:r w:rsidDel="00000000" w:rsidR="00000000" w:rsidRPr="00000000">
        <w:rPr>
          <w:rFonts w:ascii="Times New Roman" w:cs="Times New Roman" w:eastAsia="Times New Roman" w:hAnsi="Times New Roman"/>
          <w:b w:val="1"/>
          <w:u w:val="single"/>
          <w:rtl w:val="0"/>
        </w:rPr>
        <w:t xml:space="preserve">Examining the Legacy of the Vietnamese on the Texas community </w:t>
      </w:r>
    </w:p>
    <w:p w:rsidR="00000000" w:rsidDel="00000000" w:rsidP="00000000" w:rsidRDefault="00000000" w:rsidRPr="00000000" w14:paraId="00000080">
      <w:pPr>
        <w:spacing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Facilitate a discussion by asking students the following questions: What discrimination did the Vietnamese community in Seadrift face? How did they resist? </w:t>
      </w:r>
    </w:p>
    <w:p w:rsidR="00000000" w:rsidDel="00000000" w:rsidP="00000000" w:rsidRDefault="00000000" w:rsidRPr="00000000" w14:paraId="0000008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6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students read the following texts either as homework or via jigsaw strategy:</w:t>
      </w:r>
    </w:p>
    <w:p w:rsidR="00000000" w:rsidDel="00000000" w:rsidP="00000000" w:rsidRDefault="00000000" w:rsidRPr="00000000" w14:paraId="00000083">
      <w:pPr>
        <w:numPr>
          <w:ilvl w:val="0"/>
          <w:numId w:val="4"/>
        </w:numPr>
        <w:spacing w:line="240" w:lineRule="auto"/>
        <w:ind w:left="630" w:hanging="360"/>
        <w:rPr>
          <w:rFonts w:ascii="Times New Roman" w:cs="Times New Roman" w:eastAsia="Times New Roman" w:hAnsi="Times New Roman"/>
        </w:rPr>
      </w:pPr>
      <w:hyperlink r:id="rId33">
        <w:r w:rsidDel="00000000" w:rsidR="00000000" w:rsidRPr="00000000">
          <w:rPr>
            <w:rFonts w:ascii="Times New Roman" w:cs="Times New Roman" w:eastAsia="Times New Roman" w:hAnsi="Times New Roman"/>
            <w:color w:val="1155cc"/>
            <w:u w:val="single"/>
            <w:rtl w:val="0"/>
          </w:rPr>
          <w:t xml:space="preserve">A Look Back: SPLC Case Brought Justice to Vietnamese Fishermen Terrorized by the Klan</w:t>
        </w:r>
      </w:hyperlink>
      <w:r w:rsidDel="00000000" w:rsidR="00000000" w:rsidRPr="00000000">
        <w:rPr>
          <w:rtl w:val="0"/>
        </w:rPr>
      </w:r>
    </w:p>
    <w:p w:rsidR="00000000" w:rsidDel="00000000" w:rsidP="00000000" w:rsidRDefault="00000000" w:rsidRPr="00000000" w14:paraId="00000084">
      <w:pPr>
        <w:numPr>
          <w:ilvl w:val="0"/>
          <w:numId w:val="4"/>
        </w:numPr>
        <w:spacing w:line="240" w:lineRule="auto"/>
        <w:ind w:left="630" w:hanging="360"/>
        <w:rPr>
          <w:rFonts w:ascii="Times New Roman" w:cs="Times New Roman" w:eastAsia="Times New Roman" w:hAnsi="Times New Roman"/>
        </w:rPr>
      </w:pPr>
      <w:hyperlink r:id="rId34">
        <w:r w:rsidDel="00000000" w:rsidR="00000000" w:rsidRPr="00000000">
          <w:rPr>
            <w:rFonts w:ascii="Times New Roman" w:cs="Times New Roman" w:eastAsia="Times New Roman" w:hAnsi="Times New Roman"/>
            <w:color w:val="1155cc"/>
            <w:u w:val="single"/>
            <w:rtl w:val="0"/>
          </w:rPr>
          <w:t xml:space="preserve">When an environmental activist needed allies to fight a polluting petrochemical plant, she turned to Vietnamese shrimpers</w:t>
        </w:r>
      </w:hyperlink>
      <w:r w:rsidDel="00000000" w:rsidR="00000000" w:rsidRPr="00000000">
        <w:rPr>
          <w:rtl w:val="0"/>
        </w:rPr>
      </w:r>
    </w:p>
    <w:p w:rsidR="00000000" w:rsidDel="00000000" w:rsidP="00000000" w:rsidRDefault="00000000" w:rsidRPr="00000000" w14:paraId="00000085">
      <w:pPr>
        <w:numPr>
          <w:ilvl w:val="0"/>
          <w:numId w:val="4"/>
        </w:numPr>
        <w:spacing w:line="240" w:lineRule="auto"/>
        <w:ind w:left="630" w:hanging="360"/>
        <w:rPr>
          <w:rFonts w:ascii="Times New Roman" w:cs="Times New Roman" w:eastAsia="Times New Roman" w:hAnsi="Times New Roman"/>
        </w:rPr>
      </w:pPr>
      <w:hyperlink r:id="rId35">
        <w:r w:rsidDel="00000000" w:rsidR="00000000" w:rsidRPr="00000000">
          <w:rPr>
            <w:rFonts w:ascii="Times New Roman" w:cs="Times New Roman" w:eastAsia="Times New Roman" w:hAnsi="Times New Roman"/>
            <w:color w:val="1155cc"/>
            <w:u w:val="single"/>
            <w:rtl w:val="0"/>
          </w:rPr>
          <w:t xml:space="preserve">About the International Monitor Formosa Alliance</w:t>
        </w:r>
      </w:hyperlink>
      <w:r w:rsidDel="00000000" w:rsidR="00000000" w:rsidRPr="00000000">
        <w:rPr>
          <w:rtl w:val="0"/>
        </w:rPr>
      </w:r>
    </w:p>
    <w:p w:rsidR="00000000" w:rsidDel="00000000" w:rsidP="00000000" w:rsidRDefault="00000000" w:rsidRPr="00000000" w14:paraId="00000086">
      <w:pPr>
        <w:numPr>
          <w:ilvl w:val="0"/>
          <w:numId w:val="4"/>
        </w:numPr>
        <w:spacing w:line="240" w:lineRule="auto"/>
        <w:ind w:left="630" w:hanging="360"/>
        <w:rPr>
          <w:rFonts w:ascii="Times New Roman" w:cs="Times New Roman" w:eastAsia="Times New Roman" w:hAnsi="Times New Roman"/>
          <w:sz w:val="24"/>
          <w:szCs w:val="24"/>
        </w:rPr>
      </w:pPr>
      <w:hyperlink r:id="rId36">
        <w:r w:rsidDel="00000000" w:rsidR="00000000" w:rsidRPr="00000000">
          <w:rPr>
            <w:rFonts w:ascii="Times New Roman" w:cs="Times New Roman" w:eastAsia="Times New Roman" w:hAnsi="Times New Roman"/>
            <w:color w:val="1155cc"/>
            <w:u w:val="single"/>
            <w:rtl w:val="0"/>
          </w:rPr>
          <w:t xml:space="preserve">Decades After Clashing With The Klan, A Thriving Vietnamese Community In Texas</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6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complete the “</w:t>
      </w:r>
      <w:hyperlink r:id="rId37">
        <w:r w:rsidDel="00000000" w:rsidR="00000000" w:rsidRPr="00000000">
          <w:rPr>
            <w:rFonts w:ascii="Times New Roman" w:cs="Times New Roman" w:eastAsia="Times New Roman" w:hAnsi="Times New Roman"/>
            <w:color w:val="1155cc"/>
            <w:sz w:val="24"/>
            <w:szCs w:val="24"/>
            <w:u w:val="single"/>
            <w:rtl w:val="0"/>
          </w:rPr>
          <w:t xml:space="preserve">Vietnamese Shrimpers Legacy Worksheet</w:t>
        </w:r>
      </w:hyperlink>
      <w:r w:rsidDel="00000000" w:rsidR="00000000" w:rsidRPr="00000000">
        <w:rPr>
          <w:rFonts w:ascii="Times New Roman" w:cs="Times New Roman" w:eastAsia="Times New Roman" w:hAnsi="Times New Roman"/>
          <w:sz w:val="24"/>
          <w:szCs w:val="24"/>
          <w:rtl w:val="0"/>
        </w:rPr>
        <w:t xml:space="preserve">” to document the various impacts the Vietnamese community has had on the Texas community. </w:t>
      </w:r>
    </w:p>
    <w:p w:rsidR="00000000" w:rsidDel="00000000" w:rsidP="00000000" w:rsidRDefault="00000000" w:rsidRPr="00000000" w14:paraId="00000089">
      <w:pPr>
        <w:numPr>
          <w:ilvl w:val="0"/>
          <w:numId w:val="5"/>
        </w:numPr>
        <w:spacing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refer to their sources and list impacts.</w:t>
      </w:r>
    </w:p>
    <w:p w:rsidR="00000000" w:rsidDel="00000000" w:rsidP="00000000" w:rsidRDefault="00000000" w:rsidRPr="00000000" w14:paraId="0000008A">
      <w:pPr>
        <w:numPr>
          <w:ilvl w:val="0"/>
          <w:numId w:val="5"/>
        </w:numPr>
        <w:spacing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annotate each impact using the provided key. </w:t>
      </w:r>
    </w:p>
    <w:p w:rsidR="00000000" w:rsidDel="00000000" w:rsidP="00000000" w:rsidRDefault="00000000" w:rsidRPr="00000000" w14:paraId="0000008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Facilitate a discussion by asking students the following question: What is the legacy of Vietnamese fishermen in the Texas community? </w:t>
      </w:r>
    </w:p>
    <w:p w:rsidR="00000000" w:rsidDel="00000000" w:rsidP="00000000" w:rsidRDefault="00000000" w:rsidRPr="00000000" w14:paraId="0000008D">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E">
      <w:pPr>
        <w:spacing w:after="12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32"/>
          <w:szCs w:val="32"/>
          <w:u w:val="single"/>
          <w:rtl w:val="0"/>
        </w:rPr>
        <w:t xml:space="preserve">Activity 4: </w:t>
      </w:r>
      <w:r w:rsidDel="00000000" w:rsidR="00000000" w:rsidRPr="00000000">
        <w:rPr>
          <w:rFonts w:ascii="Times New Roman" w:cs="Times New Roman" w:eastAsia="Times New Roman" w:hAnsi="Times New Roman"/>
          <w:b w:val="1"/>
          <w:u w:val="single"/>
          <w:rtl w:val="0"/>
        </w:rPr>
        <w:t xml:space="preserve">Correcting the Historical Record </w:t>
      </w:r>
    </w:p>
    <w:p w:rsidR="00000000" w:rsidDel="00000000" w:rsidP="00000000" w:rsidRDefault="00000000" w:rsidRPr="00000000" w14:paraId="0000008F">
      <w:pPr>
        <w:spacing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Ask students to listen to and read the </w:t>
      </w:r>
      <w:hyperlink r:id="rId38">
        <w:r w:rsidDel="00000000" w:rsidR="00000000" w:rsidRPr="00000000">
          <w:rPr>
            <w:rFonts w:ascii="Times New Roman" w:cs="Times New Roman" w:eastAsia="Times New Roman" w:hAnsi="Times New Roman"/>
            <w:color w:val="1155cc"/>
            <w:sz w:val="24"/>
            <w:szCs w:val="24"/>
            <w:u w:val="single"/>
            <w:rtl w:val="0"/>
          </w:rPr>
          <w:t xml:space="preserve">lyrics</w:t>
        </w:r>
      </w:hyperlink>
      <w:r w:rsidDel="00000000" w:rsidR="00000000" w:rsidRPr="00000000">
        <w:rPr>
          <w:rFonts w:ascii="Times New Roman" w:cs="Times New Roman" w:eastAsia="Times New Roman" w:hAnsi="Times New Roman"/>
          <w:sz w:val="24"/>
          <w:szCs w:val="24"/>
          <w:rtl w:val="0"/>
        </w:rPr>
        <w:t xml:space="preserve"> to Bruce Springsteen’s song “</w:t>
      </w:r>
      <w:hyperlink r:id="rId39">
        <w:r w:rsidDel="00000000" w:rsidR="00000000" w:rsidRPr="00000000">
          <w:rPr>
            <w:rFonts w:ascii="Times New Roman" w:cs="Times New Roman" w:eastAsia="Times New Roman" w:hAnsi="Times New Roman"/>
            <w:color w:val="1155cc"/>
            <w:sz w:val="24"/>
            <w:szCs w:val="24"/>
            <w:u w:val="single"/>
            <w:rtl w:val="0"/>
          </w:rPr>
          <w:t xml:space="preserve">Galveston Bay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0">
      <w:pPr>
        <w:spacing w:line="240" w:lineRule="auto"/>
        <w:ind w:left="27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6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students do a close reading of the lyrics by making connections to the texts they had critically read in Activity 2. They can annotate using the following code: </w:t>
      </w:r>
    </w:p>
    <w:p w:rsidR="00000000" w:rsidDel="00000000" w:rsidP="00000000" w:rsidRDefault="00000000" w:rsidRPr="00000000" w14:paraId="00000092">
      <w:pPr>
        <w:numPr>
          <w:ilvl w:val="0"/>
          <w:numId w:val="10"/>
        </w:numPr>
        <w:spacing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accurate information </w:t>
      </w:r>
    </w:p>
    <w:p w:rsidR="00000000" w:rsidDel="00000000" w:rsidP="00000000" w:rsidRDefault="00000000" w:rsidRPr="00000000" w14:paraId="00000093">
      <w:pPr>
        <w:numPr>
          <w:ilvl w:val="0"/>
          <w:numId w:val="10"/>
        </w:numPr>
        <w:spacing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 = inaccurate information</w:t>
      </w:r>
    </w:p>
    <w:p w:rsidR="00000000" w:rsidDel="00000000" w:rsidP="00000000" w:rsidRDefault="00000000" w:rsidRPr="00000000" w14:paraId="00000094">
      <w:pPr>
        <w:numPr>
          <w:ilvl w:val="0"/>
          <w:numId w:val="10"/>
        </w:numPr>
        <w:spacing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I’m unsure if this is accurate or not </w:t>
      </w:r>
    </w:p>
    <w:p w:rsidR="00000000" w:rsidDel="00000000" w:rsidP="00000000" w:rsidRDefault="00000000" w:rsidRPr="00000000" w14:paraId="0000009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review the lines they annotated with question marks. Have them make a list of information that they are missing and/or that they need to know more about. Have them conduct internet research to fill in missing gaps in their knowledge.</w:t>
      </w:r>
    </w:p>
    <w:p w:rsidR="00000000" w:rsidDel="00000000" w:rsidP="00000000" w:rsidRDefault="00000000" w:rsidRPr="00000000" w14:paraId="0000009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6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Facilitate a discussion with the whole class by asking the following questions: </w:t>
      </w:r>
    </w:p>
    <w:p w:rsidR="00000000" w:rsidDel="00000000" w:rsidP="00000000" w:rsidRDefault="00000000" w:rsidRPr="00000000" w14:paraId="00000099">
      <w:pPr>
        <w:numPr>
          <w:ilvl w:val="0"/>
          <w:numId w:val="11"/>
        </w:numPr>
        <w:spacing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Whose perspective does the song focus on? </w:t>
      </w:r>
    </w:p>
    <w:p w:rsidR="00000000" w:rsidDel="00000000" w:rsidP="00000000" w:rsidRDefault="00000000" w:rsidRPr="00000000" w14:paraId="0000009A">
      <w:pPr>
        <w:numPr>
          <w:ilvl w:val="0"/>
          <w:numId w:val="11"/>
        </w:numPr>
        <w:spacing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what extent does this resource accurately capture what happened?</w:t>
      </w:r>
    </w:p>
    <w:p w:rsidR="00000000" w:rsidDel="00000000" w:rsidP="00000000" w:rsidRDefault="00000000" w:rsidRPr="00000000" w14:paraId="0000009B">
      <w:pPr>
        <w:numPr>
          <w:ilvl w:val="0"/>
          <w:numId w:val="11"/>
        </w:numPr>
        <w:spacing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what extent does it not accurately capture what happened?</w:t>
      </w:r>
    </w:p>
    <w:p w:rsidR="00000000" w:rsidDel="00000000" w:rsidP="00000000" w:rsidRDefault="00000000" w:rsidRPr="00000000" w14:paraId="0000009C">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Have students edit their annotations as they listen to other students’ perspectives.</w:t>
      </w:r>
    </w:p>
    <w:p w:rsidR="00000000" w:rsidDel="00000000" w:rsidP="00000000" w:rsidRDefault="00000000" w:rsidRPr="00000000" w14:paraId="0000009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Have students work in small groups and rewrite the song more accurately.</w:t>
      </w:r>
    </w:p>
    <w:p w:rsidR="00000000" w:rsidDel="00000000" w:rsidP="00000000" w:rsidRDefault="00000000" w:rsidRPr="00000000" w14:paraId="000000A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 Have each group share their revisions and their reasoning.</w:t>
      </w:r>
      <w:r w:rsidDel="00000000" w:rsidR="00000000" w:rsidRPr="00000000">
        <w:rPr>
          <w:rtl w:val="0"/>
        </w:rPr>
      </w:r>
    </w:p>
    <w:p w:rsidR="00000000" w:rsidDel="00000000" w:rsidP="00000000" w:rsidRDefault="00000000" w:rsidRPr="00000000" w14:paraId="000000A2">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after="120" w:line="240" w:lineRule="auto"/>
        <w:ind w:left="-9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A4">
      <w:pPr>
        <w:ind w:left="2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w:t>
      </w:r>
      <w:hyperlink r:id="rId40">
        <w:r w:rsidDel="00000000" w:rsidR="00000000" w:rsidRPr="00000000">
          <w:rPr>
            <w:rFonts w:ascii="Times New Roman" w:cs="Times New Roman" w:eastAsia="Times New Roman" w:hAnsi="Times New Roman"/>
            <w:color w:val="1155cc"/>
            <w:u w:val="single"/>
            <w:rtl w:val="0"/>
          </w:rPr>
          <w:t xml:space="preserve">Klan Inflames Gulf Fishing Fight Between Whites and Vietnamese</w:t>
        </w:r>
      </w:hyperlink>
      <w:r w:rsidDel="00000000" w:rsidR="00000000" w:rsidRPr="00000000">
        <w:rPr>
          <w:rtl w:val="0"/>
        </w:rPr>
      </w:r>
    </w:p>
    <w:p w:rsidR="00000000" w:rsidDel="00000000" w:rsidP="00000000" w:rsidRDefault="00000000" w:rsidRPr="00000000" w14:paraId="000000A5">
      <w:pPr>
        <w:ind w:left="2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w:t>
      </w:r>
      <w:hyperlink r:id="rId41">
        <w:r w:rsidDel="00000000" w:rsidR="00000000" w:rsidRPr="00000000">
          <w:rPr>
            <w:rFonts w:ascii="Times New Roman" w:cs="Times New Roman" w:eastAsia="Times New Roman" w:hAnsi="Times New Roman"/>
            <w:color w:val="1155cc"/>
            <w:u w:val="single"/>
            <w:rtl w:val="0"/>
          </w:rPr>
          <w:t xml:space="preserve">Klansmen vs. Viet refugees on Galveston Bay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6">
      <w:pPr>
        <w:ind w:left="2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w:t>
      </w:r>
      <w:hyperlink r:id="rId42">
        <w:r w:rsidDel="00000000" w:rsidR="00000000" w:rsidRPr="00000000">
          <w:rPr>
            <w:rFonts w:ascii="Times New Roman" w:cs="Times New Roman" w:eastAsia="Times New Roman" w:hAnsi="Times New Roman"/>
            <w:color w:val="1155cc"/>
            <w:u w:val="single"/>
            <w:rtl w:val="0"/>
          </w:rPr>
          <w:t xml:space="preserve">In Texas, Vietnamese American Shrimpers Must Forge a New Path Again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7">
      <w:pPr>
        <w:ind w:left="2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Podcast: </w:t>
      </w:r>
      <w:hyperlink r:id="rId43">
        <w:r w:rsidDel="00000000" w:rsidR="00000000" w:rsidRPr="00000000">
          <w:rPr>
            <w:rFonts w:ascii="Times New Roman" w:cs="Times New Roman" w:eastAsia="Times New Roman" w:hAnsi="Times New Roman"/>
            <w:color w:val="1155cc"/>
            <w:u w:val="single"/>
            <w:rtl w:val="0"/>
          </w:rPr>
          <w:t xml:space="preserve">Anti-Asian Violence in Seadrift, Texas and at Wisconsin Sikh Temple</w:t>
        </w:r>
      </w:hyperlink>
      <w:r w:rsidDel="00000000" w:rsidR="00000000" w:rsidRPr="00000000">
        <w:rPr>
          <w:rFonts w:ascii="Times New Roman" w:cs="Times New Roman" w:eastAsia="Times New Roman" w:hAnsi="Times New Roman"/>
          <w:rtl w:val="0"/>
        </w:rPr>
        <w:t xml:space="preserve"> (1:20 - 9:57)</w:t>
      </w:r>
    </w:p>
    <w:p w:rsidR="00000000" w:rsidDel="00000000" w:rsidP="00000000" w:rsidRDefault="00000000" w:rsidRPr="00000000" w14:paraId="000000A8">
      <w:pPr>
        <w:spacing w:line="240" w:lineRule="auto"/>
        <w:ind w:left="2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“Southeast Asian Refugees”: </w:t>
      </w:r>
      <w:hyperlink r:id="rId44">
        <w:r w:rsidDel="00000000" w:rsidR="00000000" w:rsidRPr="00000000">
          <w:rPr>
            <w:rFonts w:ascii="Times New Roman" w:cs="Times New Roman" w:eastAsia="Times New Roman" w:hAnsi="Times New Roman"/>
            <w:color w:val="1155cc"/>
            <w:u w:val="single"/>
            <w:rtl w:val="0"/>
          </w:rPr>
          <w:t xml:space="preserve">https://asianamericanedu.org/southeast-asian-refugees.html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9">
      <w:pPr>
        <w:spacing w:line="240" w:lineRule="auto"/>
        <w:ind w:left="27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The Asian American Education Project lesson entitled, “Resettlement of Vietnamese Refugees in Southern California”: </w:t>
      </w:r>
      <w:hyperlink r:id="rId45">
        <w:r w:rsidDel="00000000" w:rsidR="00000000" w:rsidRPr="00000000">
          <w:rPr>
            <w:rFonts w:ascii="Times New Roman" w:cs="Times New Roman" w:eastAsia="Times New Roman" w:hAnsi="Times New Roman"/>
            <w:color w:val="1155cc"/>
            <w:u w:val="single"/>
            <w:rtl w:val="0"/>
          </w:rPr>
          <w:t xml:space="preserve">https://asianamericanedu.org/vietnamese-refugees-in-socal.html</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AA">
      <w:pPr>
        <w:spacing w:line="240" w:lineRule="auto"/>
        <w:ind w:left="27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Loh-Hagan, Virginia, Giannela Gonzales, and Kathy Ho. (2022). “Southeast Asian Refugees: Make Them Count.” </w:t>
      </w:r>
      <w:r w:rsidDel="00000000" w:rsidR="00000000" w:rsidRPr="00000000">
        <w:rPr>
          <w:rFonts w:ascii="Times New Roman" w:cs="Times New Roman" w:eastAsia="Times New Roman" w:hAnsi="Times New Roman"/>
          <w:i w:val="1"/>
          <w:highlight w:val="white"/>
          <w:rtl w:val="0"/>
        </w:rPr>
        <w:t xml:space="preserve">Social Education</w:t>
      </w:r>
      <w:r w:rsidDel="00000000" w:rsidR="00000000" w:rsidRPr="00000000">
        <w:rPr>
          <w:rFonts w:ascii="Times New Roman" w:cs="Times New Roman" w:eastAsia="Times New Roman" w:hAnsi="Times New Roman"/>
          <w:highlight w:val="white"/>
          <w:rtl w:val="0"/>
        </w:rPr>
        <w:t xml:space="preserve">, vol. 86, no. 2, pp. 87-91.</w:t>
      </w:r>
      <w:r w:rsidDel="00000000" w:rsidR="00000000" w:rsidRPr="00000000">
        <w:rPr>
          <w:rtl w:val="0"/>
        </w:rPr>
      </w:r>
    </w:p>
    <w:sectPr>
      <w:footerReference r:id="rId46"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spacing w:after="200" w:lineRule="auto"/>
      <w:ind w:left="90" w:firstLine="0"/>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 The Asian American Education Project.  All rights reserved. </w:t>
    </w:r>
    <w:r w:rsidDel="00000000" w:rsidR="00000000" w:rsidRPr="00000000">
      <w:rPr>
        <w:rFonts w:ascii="Times New Roman" w:cs="Times New Roman" w:eastAsia="Times New Roman" w:hAnsi="Times New Roman"/>
        <w:rtl w:val="0"/>
      </w:rPr>
      <w:t xml:space="preserve">           </w:t>
    </w:r>
    <w:r w:rsidDel="00000000" w:rsidR="00000000" w:rsidRPr="00000000">
      <w:rPr>
        <w:sz w:val="20"/>
        <w:szCs w:val="20"/>
        <w:rtl w:val="0"/>
      </w:rPr>
      <w:t xml:space="preserve">AsianAmericanEdu.org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0" distT="0" distL="0" distR="0">
          <wp:extent cx="445301" cy="50263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nytimes.com/1981/04/25/us/klan-inflames-gulf-fishing-fight-between-whites-and-vietnamese.html" TargetMode="External"/><Relationship Id="rId20" Type="http://schemas.openxmlformats.org/officeDocument/2006/relationships/hyperlink" Target="https://www.splcenter.org/news/2011/07/15/look-back-splc-case-brought-justice-vietnamese-fishermen-terrorized-klan" TargetMode="External"/><Relationship Id="rId42" Type="http://schemas.openxmlformats.org/officeDocument/2006/relationships/hyperlink" Target="https://www.nytimes.com/2023/11/12/world/asia/in-texas-vietnamese-american-shrimpers-must-forge-a-new-path-again.html" TargetMode="External"/><Relationship Id="rId41" Type="http://schemas.openxmlformats.org/officeDocument/2006/relationships/hyperlink" Target="https://www.upi.com/Archives/1981/06/11/Klansmen-vs-Viet-refugees-on-Galveston-Bay/7758361080000/" TargetMode="External"/><Relationship Id="rId22" Type="http://schemas.openxmlformats.org/officeDocument/2006/relationships/hyperlink" Target="https://www.splcenter.org/seeking-justice/case-docket/vietnamese-fishermens-association-v-knights-ku-klux-klan" TargetMode="External"/><Relationship Id="rId44" Type="http://schemas.openxmlformats.org/officeDocument/2006/relationships/hyperlink" Target="https://asianamericanedu.org/southeast-asian-refugees.html" TargetMode="External"/><Relationship Id="rId21" Type="http://schemas.openxmlformats.org/officeDocument/2006/relationships/hyperlink" Target="https://www.splcenter.org/fighting-hate/extremist-files/individual/louis-beam" TargetMode="External"/><Relationship Id="rId43" Type="http://schemas.openxmlformats.org/officeDocument/2006/relationships/hyperlink" Target="https://asianamericanhistory101.libsyn.com/anti-asian-violence-in-seadrift-texas-and-at-wisconsin-sikh-temple" TargetMode="External"/><Relationship Id="rId24" Type="http://schemas.openxmlformats.org/officeDocument/2006/relationships/hyperlink" Target="https://asianamericanedu.org/southeast-asian-refugees.html" TargetMode="External"/><Relationship Id="rId46" Type="http://schemas.openxmlformats.org/officeDocument/2006/relationships/footer" Target="footer1.xml"/><Relationship Id="rId23" Type="http://schemas.openxmlformats.org/officeDocument/2006/relationships/hyperlink" Target="https://asianamericanedu.org/southeast-asian-refugees.html" TargetMode="External"/><Relationship Id="rId45" Type="http://schemas.openxmlformats.org/officeDocument/2006/relationships/hyperlink" Target="https://asianamericanedu.org/vietnamese-refugees-in-socal.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RH/9-10/1/" TargetMode="External"/><Relationship Id="rId26" Type="http://schemas.openxmlformats.org/officeDocument/2006/relationships/hyperlink" Target="https://www.nytimes.com/1979/08/09/archives/killing-sharpens-texas-feud-on-vietnamese-fishing-edgy-since.html" TargetMode="External"/><Relationship Id="rId25" Type="http://schemas.openxmlformats.org/officeDocument/2006/relationships/hyperlink" Target="https://www.youtube.com/watch?v=SYUo2ZecnIg" TargetMode="External"/><Relationship Id="rId28" Type="http://schemas.openxmlformats.org/officeDocument/2006/relationships/hyperlink" Target="https://www.nytimes.com/1979/11/22/archives/fishing-town-in-texas-tells-the-klan-to-stay-away.html" TargetMode="External"/><Relationship Id="rId27" Type="http://schemas.openxmlformats.org/officeDocument/2006/relationships/hyperlink" Target="https://www.youtube.com/watch?v=QzYeVAPNgBY"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youtube.com/watch?v=1Jic2kOPPOU" TargetMode="External"/><Relationship Id="rId7" Type="http://schemas.openxmlformats.org/officeDocument/2006/relationships/hyperlink" Target="https://www.socialstudies.org/sites/default/files/c3/c3-framework-for-social-studies-rev0617.pdf" TargetMode="External"/><Relationship Id="rId8" Type="http://schemas.openxmlformats.org/officeDocument/2006/relationships/hyperlink" Target="https://www.thecorestandards.org/ELA-Literacy/RH/introduction/" TargetMode="External"/><Relationship Id="rId31" Type="http://schemas.openxmlformats.org/officeDocument/2006/relationships/hyperlink" Target="https://www.splcenter.org/seeking-justice/case-docket/vietnamese-fishermens-association-v-knights-ku-klux-klan" TargetMode="External"/><Relationship Id="rId30" Type="http://schemas.openxmlformats.org/officeDocument/2006/relationships/hyperlink" Target="https://www.youtube.com/watch?v=6tS7mR8iDL0" TargetMode="External"/><Relationship Id="rId11" Type="http://schemas.openxmlformats.org/officeDocument/2006/relationships/hyperlink" Target="https://www.thecorestandards.org/ELA-Literacy/RH/11-12/1/" TargetMode="External"/><Relationship Id="rId33" Type="http://schemas.openxmlformats.org/officeDocument/2006/relationships/hyperlink" Target="https://www.splcenter.org/news/2011/07/15/look-back-splc-case-brought-justice-vietnamese-fishermen-terrorized-klan" TargetMode="External"/><Relationship Id="rId10" Type="http://schemas.openxmlformats.org/officeDocument/2006/relationships/hyperlink" Target="https://www.thecorestandards.org/ELA-Literacy/RH/9-10/1/" TargetMode="External"/><Relationship Id="rId32" Type="http://schemas.openxmlformats.org/officeDocument/2006/relationships/hyperlink" Target="https://docs.google.com/document/d/1476BL9OHtyVLkVcoUiLXLRv2Ih3V3Zwa/edit?usp=drive_link&amp;ouid=100136103851851284774&amp;rtpof=true&amp;sd=true" TargetMode="External"/><Relationship Id="rId13" Type="http://schemas.openxmlformats.org/officeDocument/2006/relationships/hyperlink" Target="https://tea.texas.gov/academics/curriculum-standards/teks-review/texas-essential-knowledge-and-skills" TargetMode="External"/><Relationship Id="rId35" Type="http://schemas.openxmlformats.org/officeDocument/2006/relationships/hyperlink" Target="https://www.4imfa.org/about" TargetMode="External"/><Relationship Id="rId12" Type="http://schemas.openxmlformats.org/officeDocument/2006/relationships/hyperlink" Target="https://www.thecorestandards.org/ELA-Literacy/RH/11-12/1/" TargetMode="External"/><Relationship Id="rId34" Type="http://schemas.openxmlformats.org/officeDocument/2006/relationships/hyperlink" Target="https://www.popsci.com/environment/the-fishermen-and-the-dragon-kirk-wallace-johnson/" TargetMode="External"/><Relationship Id="rId15" Type="http://schemas.openxmlformats.org/officeDocument/2006/relationships/hyperlink" Target="https://www.docsteach.org/activities/student/us-involvement-in-the-vietnam-war" TargetMode="External"/><Relationship Id="rId37" Type="http://schemas.openxmlformats.org/officeDocument/2006/relationships/hyperlink" Target="https://docs.google.com/document/d/1pkaZqWo0mizMBDdjrOoBNuQpwm7GrD_m/edit?usp=drive_link&amp;ouid=100136103851851284774&amp;rtpof=true&amp;sd=true" TargetMode="External"/><Relationship Id="rId14" Type="http://schemas.openxmlformats.org/officeDocument/2006/relationships/hyperlink" Target="https://www.louisianabelieves.com/docs/default-source/academic-curriculum/causation_social-studies-instructional-strategy-one-pager-docx.pdf?sfvrsn=93c26018_4" TargetMode="External"/><Relationship Id="rId36" Type="http://schemas.openxmlformats.org/officeDocument/2006/relationships/hyperlink" Target="https://www.npr.org/2018/11/25/669857481/decades-after-clashing-with-the-klan-a-thriving-vietnamese-community-in-texas" TargetMode="External"/><Relationship Id="rId17" Type="http://schemas.openxmlformats.org/officeDocument/2006/relationships/hyperlink" Target="https://www.houstonpublicmedia.org/articles/shows/i-see-u/2021/07/16/403304/i-see-u-episode-9-vietnamese-fishermen-v-the-kkk/?amp=1" TargetMode="External"/><Relationship Id="rId39" Type="http://schemas.openxmlformats.org/officeDocument/2006/relationships/hyperlink" Target="https://music.youtube.com/watch?v=-0hiDCIVbts&amp;feature=shared" TargetMode="External"/><Relationship Id="rId16" Type="http://schemas.openxmlformats.org/officeDocument/2006/relationships/hyperlink" Target="https://www.immigranthistory.org/news/a-look-back-an-intersectional-civil-rights-challenge-on-the-texas-gulf-coast" TargetMode="External"/><Relationship Id="rId38" Type="http://schemas.openxmlformats.org/officeDocument/2006/relationships/hyperlink" Target="https://www.azlyrics.com/lyrics/brucespringsteen/galvestonbay.html" TargetMode="External"/><Relationship Id="rId19" Type="http://schemas.openxmlformats.org/officeDocument/2006/relationships/hyperlink" Target="https://www.facingsouth.org/2023/05/archives-history-vietnamese-american-shrimpers-texas" TargetMode="External"/><Relationship Id="rId18" Type="http://schemas.openxmlformats.org/officeDocument/2006/relationships/hyperlink" Target="https://www.desmog.com/2023/10/30/hunger-strike-formosa-plastics-texas-louisiana-vietnam-diane-wils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CkoHAkEKdIlI9lgJct5QqF3eQ==">CgMxLjA4AHIhMWt4OEhuS0JVWERqU0RlTU9DZ1NvU2ZnV3RrNlZBX2JL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